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6CF" w:rsidRPr="004B094A" w:rsidRDefault="00E146CF" w:rsidP="00E146CF">
      <w:pPr>
        <w:pStyle w:val="NoSpacing"/>
        <w:ind w:right="-180"/>
        <w:jc w:val="center"/>
        <w:rPr>
          <w:rFonts w:ascii="Times New Roman" w:hAnsi="Times New Roman"/>
          <w:b/>
          <w:szCs w:val="24"/>
        </w:rPr>
      </w:pPr>
    </w:p>
    <w:p w:rsidR="00E146CF" w:rsidRPr="004B094A" w:rsidRDefault="00E146CF" w:rsidP="00E146CF">
      <w:pPr>
        <w:pStyle w:val="NoSpacing"/>
        <w:ind w:right="-180"/>
        <w:jc w:val="center"/>
        <w:rPr>
          <w:rFonts w:ascii="Times New Roman" w:hAnsi="Times New Roman"/>
          <w:b/>
          <w:szCs w:val="24"/>
        </w:rPr>
      </w:pPr>
    </w:p>
    <w:p w:rsidR="00E146CF" w:rsidRPr="004B094A" w:rsidRDefault="00E146CF" w:rsidP="00E146CF">
      <w:pPr>
        <w:pStyle w:val="NoSpacing"/>
        <w:ind w:right="-180"/>
        <w:jc w:val="center"/>
        <w:rPr>
          <w:rFonts w:ascii="Times New Roman" w:hAnsi="Times New Roman"/>
          <w:b/>
          <w:szCs w:val="24"/>
        </w:rPr>
      </w:pPr>
      <w:r w:rsidRPr="004B094A">
        <w:rPr>
          <w:rFonts w:ascii="Times New Roman" w:hAnsi="Times New Roman"/>
          <w:b/>
          <w:szCs w:val="24"/>
        </w:rPr>
        <w:t>JAWAHARLAL NEHRU TECHNOLOGICAL UNIVERSITY ANANTAPUR</w:t>
      </w:r>
    </w:p>
    <w:p w:rsidR="00E146CF" w:rsidRPr="004B094A" w:rsidRDefault="00E146CF" w:rsidP="00E146CF">
      <w:pPr>
        <w:pStyle w:val="NoSpacing"/>
        <w:jc w:val="center"/>
        <w:rPr>
          <w:rFonts w:ascii="Times New Roman" w:hAnsi="Times New Roman"/>
          <w:b/>
          <w:szCs w:val="24"/>
        </w:rPr>
      </w:pPr>
      <w:r w:rsidRPr="004B094A">
        <w:rPr>
          <w:rFonts w:ascii="Times New Roman" w:hAnsi="Times New Roman"/>
          <w:b/>
          <w:szCs w:val="24"/>
        </w:rPr>
        <w:t>(Established by Govt. of A.P., Act. No. 30 of 2008)</w:t>
      </w:r>
    </w:p>
    <w:p w:rsidR="00E146CF" w:rsidRPr="004B094A" w:rsidRDefault="00E146CF" w:rsidP="00E146CF">
      <w:pPr>
        <w:pStyle w:val="NoSpacing"/>
        <w:jc w:val="center"/>
        <w:rPr>
          <w:rFonts w:ascii="Times New Roman" w:hAnsi="Times New Roman"/>
          <w:b/>
          <w:szCs w:val="24"/>
        </w:rPr>
      </w:pPr>
      <w:r w:rsidRPr="004B094A">
        <w:rPr>
          <w:rFonts w:ascii="Times New Roman" w:hAnsi="Times New Roman"/>
          <w:b/>
          <w:szCs w:val="24"/>
        </w:rPr>
        <w:t>ANANTHAPURAMU – 515 002 (A.P) INDIA</w:t>
      </w:r>
    </w:p>
    <w:p w:rsidR="00E146CF" w:rsidRPr="004B094A" w:rsidRDefault="00E146CF" w:rsidP="00E146CF">
      <w:pPr>
        <w:jc w:val="center"/>
        <w:rPr>
          <w:rFonts w:ascii="Times New Roman" w:hAnsi="Times New Roman"/>
          <w:b/>
        </w:rPr>
      </w:pPr>
    </w:p>
    <w:p w:rsidR="00E146CF" w:rsidRPr="004B094A" w:rsidRDefault="00E146CF" w:rsidP="00E146CF">
      <w:pPr>
        <w:jc w:val="center"/>
        <w:rPr>
          <w:rFonts w:ascii="Times New Roman" w:hAnsi="Times New Roman"/>
          <w:b/>
        </w:rPr>
      </w:pPr>
      <w:r w:rsidRPr="004B094A">
        <w:rPr>
          <w:rFonts w:ascii="Times New Roman" w:hAnsi="Times New Roman"/>
          <w:b/>
        </w:rPr>
        <w:t>Course Structure for B. Pharmacy. - R15 Regulations</w:t>
      </w:r>
    </w:p>
    <w:p w:rsidR="00E146CF" w:rsidRPr="004B094A" w:rsidRDefault="00E146CF" w:rsidP="00E146CF">
      <w:pPr>
        <w:jc w:val="center"/>
        <w:rPr>
          <w:rFonts w:ascii="Times New Roman" w:hAnsi="Times New Roman"/>
          <w:b/>
        </w:rPr>
      </w:pPr>
      <w:r w:rsidRPr="004B094A">
        <w:rPr>
          <w:rFonts w:ascii="Times New Roman" w:hAnsi="Times New Roman"/>
          <w:b/>
        </w:rPr>
        <w:t>B. Pharmacy</w:t>
      </w:r>
    </w:p>
    <w:p w:rsidR="00E146CF" w:rsidRPr="004B094A" w:rsidRDefault="00E146CF" w:rsidP="00E146CF">
      <w:pPr>
        <w:spacing w:after="200" w:line="276" w:lineRule="auto"/>
        <w:rPr>
          <w:rFonts w:ascii="Times New Roman" w:hAnsi="Times New Roman"/>
          <w:lang w:val="en-IN" w:bidi="ar-SA"/>
        </w:rPr>
      </w:pPr>
    </w:p>
    <w:p w:rsidR="00E146CF" w:rsidRPr="004B094A" w:rsidRDefault="00E146CF" w:rsidP="00E146CF">
      <w:pPr>
        <w:rPr>
          <w:rFonts w:ascii="Times New Roman" w:hAnsi="Times New Roman"/>
          <w:b/>
        </w:rPr>
      </w:pPr>
      <w:r w:rsidRPr="004B094A">
        <w:rPr>
          <w:rFonts w:ascii="Times New Roman" w:hAnsi="Times New Roman"/>
          <w:b/>
        </w:rPr>
        <w:t>II-</w:t>
      </w:r>
      <w:r>
        <w:rPr>
          <w:rFonts w:ascii="Times New Roman" w:hAnsi="Times New Roman"/>
          <w:b/>
        </w:rPr>
        <w:t>I</w:t>
      </w:r>
      <w:r w:rsidRPr="004B094A">
        <w:rPr>
          <w:rFonts w:ascii="Times New Roman" w:hAnsi="Times New Roman"/>
          <w:b/>
        </w:rPr>
        <w:t>I Semester</w:t>
      </w:r>
    </w:p>
    <w:p w:rsidR="00E146CF" w:rsidRPr="004B094A" w:rsidRDefault="00E146CF" w:rsidP="00E146CF">
      <w:pPr>
        <w:rPr>
          <w:rFonts w:ascii="Times New Roman" w:hAnsi="Times New Roman"/>
          <w:b/>
        </w:rPr>
      </w:pPr>
    </w:p>
    <w:tbl>
      <w:tblPr>
        <w:tblW w:w="9623" w:type="dxa"/>
        <w:jc w:val="center"/>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630"/>
        <w:gridCol w:w="1440"/>
        <w:gridCol w:w="4341"/>
        <w:gridCol w:w="630"/>
        <w:gridCol w:w="1562"/>
        <w:gridCol w:w="1020"/>
      </w:tblGrid>
      <w:tr w:rsidR="00E146CF" w:rsidRPr="00CE4F8E" w:rsidTr="001F0DF4">
        <w:trPr>
          <w:jc w:val="center"/>
        </w:trPr>
        <w:tc>
          <w:tcPr>
            <w:tcW w:w="630" w:type="dxa"/>
            <w:vAlign w:val="center"/>
          </w:tcPr>
          <w:p w:rsidR="00E146CF" w:rsidRPr="00CE4F8E" w:rsidRDefault="00E146CF" w:rsidP="001F0DF4">
            <w:pPr>
              <w:pStyle w:val="NoSpacing"/>
              <w:rPr>
                <w:rFonts w:ascii="Times New Roman" w:hAnsi="Times New Roman"/>
                <w:szCs w:val="24"/>
              </w:rPr>
            </w:pPr>
            <w:r w:rsidRPr="00CE4F8E">
              <w:rPr>
                <w:rFonts w:ascii="Times New Roman" w:hAnsi="Times New Roman"/>
                <w:szCs w:val="24"/>
              </w:rPr>
              <w:t>S.No</w:t>
            </w:r>
          </w:p>
        </w:tc>
        <w:tc>
          <w:tcPr>
            <w:tcW w:w="1440" w:type="dxa"/>
          </w:tcPr>
          <w:p w:rsidR="00E146CF" w:rsidRPr="00CE4F8E" w:rsidRDefault="00E146CF" w:rsidP="001F0DF4">
            <w:pPr>
              <w:pStyle w:val="NoSpacing"/>
              <w:rPr>
                <w:rFonts w:ascii="Times New Roman" w:hAnsi="Times New Roman"/>
                <w:szCs w:val="24"/>
              </w:rPr>
            </w:pPr>
            <w:r w:rsidRPr="00CE4F8E">
              <w:rPr>
                <w:rFonts w:ascii="Times New Roman" w:hAnsi="Times New Roman"/>
                <w:szCs w:val="24"/>
              </w:rPr>
              <w:t>Course code</w:t>
            </w:r>
          </w:p>
        </w:tc>
        <w:tc>
          <w:tcPr>
            <w:tcW w:w="4341" w:type="dxa"/>
            <w:vAlign w:val="center"/>
          </w:tcPr>
          <w:p w:rsidR="00E146CF" w:rsidRPr="00CE4F8E" w:rsidRDefault="00E146CF" w:rsidP="001F0DF4">
            <w:pPr>
              <w:pStyle w:val="NoSpacing"/>
              <w:rPr>
                <w:rFonts w:ascii="Times New Roman" w:hAnsi="Times New Roman"/>
                <w:szCs w:val="24"/>
              </w:rPr>
            </w:pPr>
            <w:r w:rsidRPr="00CE4F8E">
              <w:rPr>
                <w:rFonts w:ascii="Times New Roman" w:hAnsi="Times New Roman"/>
                <w:szCs w:val="24"/>
              </w:rPr>
              <w:t>Subject</w:t>
            </w:r>
          </w:p>
        </w:tc>
        <w:tc>
          <w:tcPr>
            <w:tcW w:w="630" w:type="dxa"/>
            <w:vAlign w:val="center"/>
          </w:tcPr>
          <w:p w:rsidR="00E146CF" w:rsidRPr="00CE4F8E" w:rsidRDefault="00E146CF" w:rsidP="001F0DF4">
            <w:pPr>
              <w:pStyle w:val="NoSpacing"/>
              <w:rPr>
                <w:rFonts w:ascii="Times New Roman" w:hAnsi="Times New Roman"/>
                <w:szCs w:val="24"/>
              </w:rPr>
            </w:pPr>
            <w:r w:rsidRPr="00CE4F8E">
              <w:rPr>
                <w:rFonts w:ascii="Times New Roman" w:hAnsi="Times New Roman"/>
                <w:szCs w:val="24"/>
              </w:rPr>
              <w:t>Th</w:t>
            </w:r>
          </w:p>
        </w:tc>
        <w:tc>
          <w:tcPr>
            <w:tcW w:w="1562" w:type="dxa"/>
            <w:vAlign w:val="center"/>
          </w:tcPr>
          <w:p w:rsidR="00E146CF" w:rsidRPr="00CE4F8E" w:rsidRDefault="00E146CF" w:rsidP="001F0DF4">
            <w:pPr>
              <w:pStyle w:val="NoSpacing"/>
              <w:rPr>
                <w:rFonts w:ascii="Times New Roman" w:hAnsi="Times New Roman"/>
                <w:szCs w:val="24"/>
              </w:rPr>
            </w:pPr>
            <w:r w:rsidRPr="00CE4F8E">
              <w:rPr>
                <w:rFonts w:ascii="Times New Roman" w:hAnsi="Times New Roman"/>
                <w:szCs w:val="24"/>
              </w:rPr>
              <w:t>Tu/Drg/Lab</w:t>
            </w:r>
          </w:p>
        </w:tc>
        <w:tc>
          <w:tcPr>
            <w:tcW w:w="1020" w:type="dxa"/>
            <w:vAlign w:val="center"/>
          </w:tcPr>
          <w:p w:rsidR="00E146CF" w:rsidRPr="00CE4F8E" w:rsidRDefault="00E146CF" w:rsidP="001F0DF4">
            <w:pPr>
              <w:pStyle w:val="NoSpacing"/>
              <w:rPr>
                <w:rFonts w:ascii="Times New Roman" w:hAnsi="Times New Roman"/>
                <w:szCs w:val="24"/>
              </w:rPr>
            </w:pPr>
            <w:r w:rsidRPr="00CE4F8E">
              <w:rPr>
                <w:rFonts w:ascii="Times New Roman" w:hAnsi="Times New Roman"/>
                <w:szCs w:val="24"/>
              </w:rPr>
              <w:t>Credits</w:t>
            </w:r>
          </w:p>
        </w:tc>
      </w:tr>
      <w:tr w:rsidR="00E146CF" w:rsidRPr="00CE4F8E" w:rsidTr="001F0DF4">
        <w:trPr>
          <w:jc w:val="center"/>
        </w:trPr>
        <w:tc>
          <w:tcPr>
            <w:tcW w:w="630" w:type="dxa"/>
          </w:tcPr>
          <w:p w:rsidR="00E146CF" w:rsidRPr="00CE4F8E" w:rsidRDefault="00E146CF" w:rsidP="001F0DF4">
            <w:pPr>
              <w:pStyle w:val="NoSpacing"/>
              <w:rPr>
                <w:rFonts w:ascii="Times New Roman" w:hAnsi="Times New Roman"/>
                <w:szCs w:val="24"/>
              </w:rPr>
            </w:pPr>
            <w:r w:rsidRPr="00CE4F8E">
              <w:rPr>
                <w:rFonts w:ascii="Times New Roman" w:hAnsi="Times New Roman"/>
                <w:szCs w:val="24"/>
              </w:rPr>
              <w:t>1.</w:t>
            </w:r>
          </w:p>
        </w:tc>
        <w:tc>
          <w:tcPr>
            <w:tcW w:w="1440" w:type="dxa"/>
          </w:tcPr>
          <w:p w:rsidR="00E146CF" w:rsidRPr="00CE4F8E" w:rsidRDefault="00E146CF" w:rsidP="001F0DF4">
            <w:pPr>
              <w:pStyle w:val="NoSpacing"/>
              <w:rPr>
                <w:rFonts w:ascii="Times New Roman" w:hAnsi="Times New Roman"/>
                <w:szCs w:val="24"/>
              </w:rPr>
            </w:pPr>
            <w:r w:rsidRPr="00CE4F8E">
              <w:rPr>
                <w:rFonts w:ascii="Times New Roman" w:hAnsi="Times New Roman"/>
                <w:szCs w:val="24"/>
              </w:rPr>
              <w:t>15R00</w:t>
            </w:r>
            <w:r>
              <w:rPr>
                <w:rFonts w:ascii="Times New Roman" w:hAnsi="Times New Roman"/>
                <w:szCs w:val="24"/>
              </w:rPr>
              <w:t>4</w:t>
            </w:r>
            <w:r w:rsidRPr="00CE4F8E">
              <w:rPr>
                <w:rFonts w:ascii="Times New Roman" w:hAnsi="Times New Roman"/>
                <w:szCs w:val="24"/>
              </w:rPr>
              <w:t>01</w:t>
            </w:r>
          </w:p>
        </w:tc>
        <w:tc>
          <w:tcPr>
            <w:tcW w:w="4341" w:type="dxa"/>
          </w:tcPr>
          <w:p w:rsidR="00E146CF" w:rsidRDefault="00E146CF" w:rsidP="001F0DF4">
            <w:pPr>
              <w:spacing w:before="120" w:after="120"/>
              <w:rPr>
                <w:rFonts w:ascii="Times New Roman" w:hAnsi="Times New Roman"/>
              </w:rPr>
            </w:pPr>
            <w:r>
              <w:rPr>
                <w:rFonts w:ascii="Times New Roman" w:hAnsi="Times New Roman"/>
              </w:rPr>
              <w:t xml:space="preserve">Pharmaceutical Analysis </w:t>
            </w:r>
            <w:r w:rsidR="00FC4AB0">
              <w:rPr>
                <w:rFonts w:ascii="Times New Roman" w:hAnsi="Times New Roman"/>
              </w:rPr>
              <w:t>–</w:t>
            </w:r>
            <w:r>
              <w:rPr>
                <w:rFonts w:ascii="Times New Roman" w:hAnsi="Times New Roman"/>
              </w:rPr>
              <w:t xml:space="preserve"> I</w:t>
            </w:r>
          </w:p>
          <w:p w:rsidR="00FC4AB0" w:rsidRDefault="00FC4AB0" w:rsidP="001F0DF4">
            <w:pPr>
              <w:spacing w:before="120" w:after="120"/>
              <w:rPr>
                <w:rFonts w:ascii="Times New Roman" w:hAnsi="Times New Roman"/>
              </w:rPr>
            </w:pPr>
          </w:p>
        </w:tc>
        <w:tc>
          <w:tcPr>
            <w:tcW w:w="630" w:type="dxa"/>
          </w:tcPr>
          <w:p w:rsidR="00E146CF" w:rsidRPr="00CE4F8E" w:rsidRDefault="00E146CF" w:rsidP="001F0DF4">
            <w:pPr>
              <w:pStyle w:val="NoSpacing"/>
              <w:jc w:val="center"/>
              <w:rPr>
                <w:rFonts w:ascii="Times New Roman" w:hAnsi="Times New Roman"/>
                <w:szCs w:val="24"/>
              </w:rPr>
            </w:pPr>
            <w:r w:rsidRPr="00CE4F8E">
              <w:rPr>
                <w:rFonts w:ascii="Times New Roman" w:hAnsi="Times New Roman"/>
                <w:szCs w:val="24"/>
              </w:rPr>
              <w:t>3</w:t>
            </w:r>
          </w:p>
        </w:tc>
        <w:tc>
          <w:tcPr>
            <w:tcW w:w="1562" w:type="dxa"/>
          </w:tcPr>
          <w:p w:rsidR="00E146CF" w:rsidRPr="00CE4F8E" w:rsidRDefault="00E146CF" w:rsidP="001F0DF4">
            <w:pPr>
              <w:pStyle w:val="NoSpacing"/>
              <w:rPr>
                <w:rFonts w:ascii="Times New Roman" w:hAnsi="Times New Roman"/>
                <w:szCs w:val="24"/>
              </w:rPr>
            </w:pPr>
            <w:r w:rsidRPr="00CE4F8E">
              <w:rPr>
                <w:rFonts w:ascii="Times New Roman" w:hAnsi="Times New Roman"/>
                <w:szCs w:val="24"/>
              </w:rPr>
              <w:t>1        -       -</w:t>
            </w:r>
          </w:p>
        </w:tc>
        <w:tc>
          <w:tcPr>
            <w:tcW w:w="1020" w:type="dxa"/>
          </w:tcPr>
          <w:p w:rsidR="00E146CF" w:rsidRPr="00CE4F8E" w:rsidRDefault="00E146CF" w:rsidP="001F0DF4">
            <w:pPr>
              <w:pStyle w:val="NoSpacing"/>
              <w:jc w:val="center"/>
              <w:rPr>
                <w:rFonts w:ascii="Times New Roman" w:hAnsi="Times New Roman"/>
                <w:szCs w:val="24"/>
              </w:rPr>
            </w:pPr>
            <w:r w:rsidRPr="00CE4F8E">
              <w:rPr>
                <w:rFonts w:ascii="Times New Roman" w:hAnsi="Times New Roman"/>
                <w:szCs w:val="24"/>
              </w:rPr>
              <w:t>3</w:t>
            </w:r>
          </w:p>
        </w:tc>
      </w:tr>
      <w:tr w:rsidR="00E146CF" w:rsidRPr="00CE4F8E" w:rsidTr="001F0DF4">
        <w:trPr>
          <w:jc w:val="center"/>
        </w:trPr>
        <w:tc>
          <w:tcPr>
            <w:tcW w:w="630" w:type="dxa"/>
          </w:tcPr>
          <w:p w:rsidR="00E146CF" w:rsidRPr="00CE4F8E" w:rsidRDefault="00E146CF" w:rsidP="001F0DF4">
            <w:pPr>
              <w:pStyle w:val="NoSpacing"/>
              <w:rPr>
                <w:rFonts w:ascii="Times New Roman" w:hAnsi="Times New Roman"/>
                <w:szCs w:val="24"/>
              </w:rPr>
            </w:pPr>
            <w:r w:rsidRPr="00CE4F8E">
              <w:rPr>
                <w:rFonts w:ascii="Times New Roman" w:hAnsi="Times New Roman"/>
                <w:szCs w:val="24"/>
              </w:rPr>
              <w:t>2.</w:t>
            </w:r>
          </w:p>
        </w:tc>
        <w:tc>
          <w:tcPr>
            <w:tcW w:w="1440" w:type="dxa"/>
          </w:tcPr>
          <w:p w:rsidR="00E146CF" w:rsidRPr="00CE4F8E" w:rsidRDefault="00E146CF" w:rsidP="001F0DF4">
            <w:pPr>
              <w:rPr>
                <w:rFonts w:ascii="Times New Roman" w:hAnsi="Times New Roman"/>
              </w:rPr>
            </w:pPr>
            <w:r w:rsidRPr="00CE4F8E">
              <w:rPr>
                <w:rFonts w:ascii="Times New Roman" w:hAnsi="Times New Roman"/>
              </w:rPr>
              <w:t>15R00</w:t>
            </w:r>
            <w:r>
              <w:rPr>
                <w:rFonts w:ascii="Times New Roman" w:hAnsi="Times New Roman"/>
              </w:rPr>
              <w:t>4</w:t>
            </w:r>
            <w:r w:rsidRPr="00CE4F8E">
              <w:rPr>
                <w:rFonts w:ascii="Times New Roman" w:hAnsi="Times New Roman"/>
              </w:rPr>
              <w:t>02</w:t>
            </w:r>
          </w:p>
        </w:tc>
        <w:tc>
          <w:tcPr>
            <w:tcW w:w="4341" w:type="dxa"/>
          </w:tcPr>
          <w:p w:rsidR="00E146CF" w:rsidRDefault="00E146CF" w:rsidP="001F0DF4">
            <w:pPr>
              <w:spacing w:before="120" w:after="120"/>
              <w:rPr>
                <w:rFonts w:ascii="Times New Roman" w:hAnsi="Times New Roman"/>
              </w:rPr>
            </w:pPr>
            <w:r>
              <w:rPr>
                <w:rFonts w:ascii="Times New Roman" w:hAnsi="Times New Roman"/>
              </w:rPr>
              <w:t xml:space="preserve">Pharmacognosy </w:t>
            </w:r>
            <w:r w:rsidR="00FC4AB0">
              <w:rPr>
                <w:rFonts w:ascii="Times New Roman" w:hAnsi="Times New Roman"/>
              </w:rPr>
              <w:t>–</w:t>
            </w:r>
            <w:r>
              <w:rPr>
                <w:rFonts w:ascii="Times New Roman" w:hAnsi="Times New Roman"/>
              </w:rPr>
              <w:t xml:space="preserve"> II</w:t>
            </w:r>
          </w:p>
          <w:p w:rsidR="00FC4AB0" w:rsidRPr="00432185" w:rsidRDefault="00FC4AB0" w:rsidP="001F0DF4">
            <w:pPr>
              <w:spacing w:before="120" w:after="120"/>
              <w:rPr>
                <w:rFonts w:ascii="Times New Roman" w:hAnsi="Times New Roman"/>
              </w:rPr>
            </w:pPr>
          </w:p>
        </w:tc>
        <w:tc>
          <w:tcPr>
            <w:tcW w:w="630" w:type="dxa"/>
          </w:tcPr>
          <w:p w:rsidR="00E146CF" w:rsidRPr="00CE4F8E" w:rsidRDefault="00E146CF" w:rsidP="001F0DF4">
            <w:pPr>
              <w:pStyle w:val="NoSpacing"/>
              <w:jc w:val="center"/>
              <w:rPr>
                <w:rFonts w:ascii="Times New Roman" w:hAnsi="Times New Roman"/>
                <w:szCs w:val="24"/>
              </w:rPr>
            </w:pPr>
            <w:r w:rsidRPr="00CE4F8E">
              <w:rPr>
                <w:rFonts w:ascii="Times New Roman" w:hAnsi="Times New Roman"/>
                <w:szCs w:val="24"/>
              </w:rPr>
              <w:t>3</w:t>
            </w:r>
          </w:p>
        </w:tc>
        <w:tc>
          <w:tcPr>
            <w:tcW w:w="1562" w:type="dxa"/>
          </w:tcPr>
          <w:p w:rsidR="00E146CF" w:rsidRPr="00CE4F8E" w:rsidRDefault="00E146CF" w:rsidP="001F0DF4">
            <w:pPr>
              <w:pStyle w:val="NoSpacing"/>
              <w:rPr>
                <w:rFonts w:ascii="Times New Roman" w:hAnsi="Times New Roman"/>
                <w:szCs w:val="24"/>
              </w:rPr>
            </w:pPr>
            <w:r w:rsidRPr="00CE4F8E">
              <w:rPr>
                <w:rFonts w:ascii="Times New Roman" w:hAnsi="Times New Roman"/>
                <w:szCs w:val="24"/>
              </w:rPr>
              <w:t>1       -       -</w:t>
            </w:r>
          </w:p>
        </w:tc>
        <w:tc>
          <w:tcPr>
            <w:tcW w:w="1020" w:type="dxa"/>
          </w:tcPr>
          <w:p w:rsidR="00E146CF" w:rsidRPr="00CE4F8E" w:rsidRDefault="00E146CF" w:rsidP="001F0DF4">
            <w:pPr>
              <w:pStyle w:val="NoSpacing"/>
              <w:jc w:val="center"/>
              <w:rPr>
                <w:rFonts w:ascii="Times New Roman" w:hAnsi="Times New Roman"/>
                <w:szCs w:val="24"/>
              </w:rPr>
            </w:pPr>
            <w:r w:rsidRPr="00CE4F8E">
              <w:rPr>
                <w:rFonts w:ascii="Times New Roman" w:hAnsi="Times New Roman"/>
                <w:szCs w:val="24"/>
              </w:rPr>
              <w:t>3</w:t>
            </w:r>
          </w:p>
        </w:tc>
      </w:tr>
      <w:tr w:rsidR="00E146CF" w:rsidRPr="00CE4F8E" w:rsidTr="001F0DF4">
        <w:trPr>
          <w:jc w:val="center"/>
        </w:trPr>
        <w:tc>
          <w:tcPr>
            <w:tcW w:w="630" w:type="dxa"/>
          </w:tcPr>
          <w:p w:rsidR="00E146CF" w:rsidRPr="00CE4F8E" w:rsidRDefault="00E146CF" w:rsidP="001F0DF4">
            <w:pPr>
              <w:pStyle w:val="NoSpacing"/>
              <w:rPr>
                <w:rFonts w:ascii="Times New Roman" w:hAnsi="Times New Roman"/>
                <w:szCs w:val="24"/>
              </w:rPr>
            </w:pPr>
            <w:r w:rsidRPr="00CE4F8E">
              <w:rPr>
                <w:rFonts w:ascii="Times New Roman" w:hAnsi="Times New Roman"/>
                <w:szCs w:val="24"/>
              </w:rPr>
              <w:t>3.</w:t>
            </w:r>
          </w:p>
        </w:tc>
        <w:tc>
          <w:tcPr>
            <w:tcW w:w="1440" w:type="dxa"/>
          </w:tcPr>
          <w:p w:rsidR="00E146CF" w:rsidRPr="00CE4F8E" w:rsidRDefault="00E146CF" w:rsidP="001F0DF4">
            <w:pPr>
              <w:rPr>
                <w:rFonts w:ascii="Times New Roman" w:hAnsi="Times New Roman"/>
              </w:rPr>
            </w:pPr>
            <w:r w:rsidRPr="00CE4F8E">
              <w:rPr>
                <w:rFonts w:ascii="Times New Roman" w:hAnsi="Times New Roman"/>
              </w:rPr>
              <w:t>15R00</w:t>
            </w:r>
            <w:r>
              <w:rPr>
                <w:rFonts w:ascii="Times New Roman" w:hAnsi="Times New Roman"/>
              </w:rPr>
              <w:t>4</w:t>
            </w:r>
            <w:r w:rsidRPr="00CE4F8E">
              <w:rPr>
                <w:rFonts w:ascii="Times New Roman" w:hAnsi="Times New Roman"/>
              </w:rPr>
              <w:t>03</w:t>
            </w:r>
          </w:p>
        </w:tc>
        <w:tc>
          <w:tcPr>
            <w:tcW w:w="4341" w:type="dxa"/>
          </w:tcPr>
          <w:p w:rsidR="00E146CF" w:rsidRDefault="00E146CF" w:rsidP="001F0DF4">
            <w:pPr>
              <w:spacing w:before="120" w:after="120"/>
              <w:rPr>
                <w:rFonts w:ascii="Times New Roman" w:hAnsi="Times New Roman"/>
              </w:rPr>
            </w:pPr>
            <w:r>
              <w:rPr>
                <w:rFonts w:ascii="Times New Roman" w:hAnsi="Times New Roman"/>
              </w:rPr>
              <w:t xml:space="preserve">Pharmaceutical Technology </w:t>
            </w:r>
            <w:r w:rsidR="00FC4AB0">
              <w:rPr>
                <w:rFonts w:ascii="Times New Roman" w:hAnsi="Times New Roman"/>
              </w:rPr>
              <w:t>–</w:t>
            </w:r>
            <w:r>
              <w:rPr>
                <w:rFonts w:ascii="Times New Roman" w:hAnsi="Times New Roman"/>
              </w:rPr>
              <w:t xml:space="preserve"> I</w:t>
            </w:r>
          </w:p>
          <w:p w:rsidR="00FC4AB0" w:rsidRDefault="00FC4AB0" w:rsidP="001F0DF4">
            <w:pPr>
              <w:spacing w:before="120" w:after="120"/>
              <w:rPr>
                <w:rFonts w:ascii="Times New Roman" w:hAnsi="Times New Roman"/>
              </w:rPr>
            </w:pPr>
          </w:p>
        </w:tc>
        <w:tc>
          <w:tcPr>
            <w:tcW w:w="630" w:type="dxa"/>
          </w:tcPr>
          <w:p w:rsidR="00E146CF" w:rsidRPr="00CE4F8E" w:rsidRDefault="00E146CF" w:rsidP="001F0DF4">
            <w:pPr>
              <w:pStyle w:val="NoSpacing"/>
              <w:jc w:val="center"/>
              <w:rPr>
                <w:rFonts w:ascii="Times New Roman" w:hAnsi="Times New Roman"/>
                <w:szCs w:val="24"/>
              </w:rPr>
            </w:pPr>
            <w:r w:rsidRPr="00CE4F8E">
              <w:rPr>
                <w:rFonts w:ascii="Times New Roman" w:hAnsi="Times New Roman"/>
                <w:szCs w:val="24"/>
              </w:rPr>
              <w:t>3</w:t>
            </w:r>
          </w:p>
        </w:tc>
        <w:tc>
          <w:tcPr>
            <w:tcW w:w="1562" w:type="dxa"/>
          </w:tcPr>
          <w:p w:rsidR="00E146CF" w:rsidRPr="00CE4F8E" w:rsidRDefault="00E146CF" w:rsidP="001F0DF4">
            <w:pPr>
              <w:pStyle w:val="NoSpacing"/>
              <w:rPr>
                <w:rFonts w:ascii="Times New Roman" w:hAnsi="Times New Roman"/>
                <w:szCs w:val="24"/>
              </w:rPr>
            </w:pPr>
            <w:r w:rsidRPr="00CE4F8E">
              <w:rPr>
                <w:rFonts w:ascii="Times New Roman" w:hAnsi="Times New Roman"/>
                <w:szCs w:val="24"/>
              </w:rPr>
              <w:t>1       -       -</w:t>
            </w:r>
          </w:p>
        </w:tc>
        <w:tc>
          <w:tcPr>
            <w:tcW w:w="1020" w:type="dxa"/>
          </w:tcPr>
          <w:p w:rsidR="00E146CF" w:rsidRPr="00CE4F8E" w:rsidRDefault="00E146CF" w:rsidP="001F0DF4">
            <w:pPr>
              <w:pStyle w:val="NoSpacing"/>
              <w:jc w:val="center"/>
              <w:rPr>
                <w:rFonts w:ascii="Times New Roman" w:hAnsi="Times New Roman"/>
                <w:szCs w:val="24"/>
              </w:rPr>
            </w:pPr>
            <w:r w:rsidRPr="00CE4F8E">
              <w:rPr>
                <w:rFonts w:ascii="Times New Roman" w:hAnsi="Times New Roman"/>
                <w:szCs w:val="24"/>
              </w:rPr>
              <w:t>3</w:t>
            </w:r>
          </w:p>
        </w:tc>
      </w:tr>
      <w:tr w:rsidR="00E146CF" w:rsidRPr="00CE4F8E" w:rsidTr="001F0DF4">
        <w:trPr>
          <w:jc w:val="center"/>
        </w:trPr>
        <w:tc>
          <w:tcPr>
            <w:tcW w:w="630" w:type="dxa"/>
          </w:tcPr>
          <w:p w:rsidR="00E146CF" w:rsidRPr="00CE4F8E" w:rsidRDefault="00E146CF" w:rsidP="001F0DF4">
            <w:pPr>
              <w:pStyle w:val="NoSpacing"/>
              <w:rPr>
                <w:rFonts w:ascii="Times New Roman" w:hAnsi="Times New Roman"/>
                <w:szCs w:val="24"/>
              </w:rPr>
            </w:pPr>
            <w:r w:rsidRPr="00CE4F8E">
              <w:rPr>
                <w:rFonts w:ascii="Times New Roman" w:hAnsi="Times New Roman"/>
                <w:szCs w:val="24"/>
              </w:rPr>
              <w:t>4.</w:t>
            </w:r>
          </w:p>
        </w:tc>
        <w:tc>
          <w:tcPr>
            <w:tcW w:w="1440" w:type="dxa"/>
          </w:tcPr>
          <w:p w:rsidR="00E146CF" w:rsidRPr="00CE4F8E" w:rsidRDefault="00E146CF" w:rsidP="001F0DF4">
            <w:pPr>
              <w:rPr>
                <w:rFonts w:ascii="Times New Roman" w:hAnsi="Times New Roman"/>
              </w:rPr>
            </w:pPr>
            <w:r w:rsidRPr="00CE4F8E">
              <w:rPr>
                <w:rFonts w:ascii="Times New Roman" w:hAnsi="Times New Roman"/>
              </w:rPr>
              <w:t>15R00</w:t>
            </w:r>
            <w:r>
              <w:rPr>
                <w:rFonts w:ascii="Times New Roman" w:hAnsi="Times New Roman"/>
              </w:rPr>
              <w:t>4</w:t>
            </w:r>
            <w:r w:rsidRPr="00CE4F8E">
              <w:rPr>
                <w:rFonts w:ascii="Times New Roman" w:hAnsi="Times New Roman"/>
              </w:rPr>
              <w:t>04</w:t>
            </w:r>
          </w:p>
        </w:tc>
        <w:tc>
          <w:tcPr>
            <w:tcW w:w="4341" w:type="dxa"/>
          </w:tcPr>
          <w:p w:rsidR="00E146CF" w:rsidRDefault="00E146CF" w:rsidP="001F0DF4">
            <w:pPr>
              <w:spacing w:before="120" w:after="120"/>
              <w:rPr>
                <w:rFonts w:ascii="Times New Roman" w:hAnsi="Times New Roman"/>
              </w:rPr>
            </w:pPr>
            <w:r>
              <w:rPr>
                <w:rFonts w:ascii="Times New Roman" w:hAnsi="Times New Roman"/>
              </w:rPr>
              <w:t xml:space="preserve">Physical Pharmacy </w:t>
            </w:r>
            <w:r w:rsidR="00FC4AB0">
              <w:rPr>
                <w:rFonts w:ascii="Times New Roman" w:hAnsi="Times New Roman"/>
              </w:rPr>
              <w:t>–</w:t>
            </w:r>
            <w:r>
              <w:rPr>
                <w:rFonts w:ascii="Times New Roman" w:hAnsi="Times New Roman"/>
              </w:rPr>
              <w:t>II</w:t>
            </w:r>
          </w:p>
          <w:p w:rsidR="00FC4AB0" w:rsidRPr="00432185" w:rsidRDefault="00FC4AB0" w:rsidP="001F0DF4">
            <w:pPr>
              <w:spacing w:before="120" w:after="120"/>
              <w:rPr>
                <w:rFonts w:ascii="Times New Roman" w:hAnsi="Times New Roman"/>
              </w:rPr>
            </w:pPr>
          </w:p>
        </w:tc>
        <w:tc>
          <w:tcPr>
            <w:tcW w:w="630" w:type="dxa"/>
          </w:tcPr>
          <w:p w:rsidR="00E146CF" w:rsidRPr="00CE4F8E" w:rsidRDefault="00E146CF" w:rsidP="001F0DF4">
            <w:pPr>
              <w:pStyle w:val="NoSpacing"/>
              <w:jc w:val="center"/>
              <w:rPr>
                <w:rFonts w:ascii="Times New Roman" w:hAnsi="Times New Roman"/>
                <w:szCs w:val="24"/>
              </w:rPr>
            </w:pPr>
            <w:r w:rsidRPr="00CE4F8E">
              <w:rPr>
                <w:rFonts w:ascii="Times New Roman" w:hAnsi="Times New Roman"/>
                <w:szCs w:val="24"/>
              </w:rPr>
              <w:t>3</w:t>
            </w:r>
          </w:p>
        </w:tc>
        <w:tc>
          <w:tcPr>
            <w:tcW w:w="1562" w:type="dxa"/>
          </w:tcPr>
          <w:p w:rsidR="00E146CF" w:rsidRPr="00CE4F8E" w:rsidRDefault="00E146CF" w:rsidP="001F0DF4">
            <w:pPr>
              <w:pStyle w:val="NoSpacing"/>
              <w:rPr>
                <w:rFonts w:ascii="Times New Roman" w:hAnsi="Times New Roman"/>
                <w:szCs w:val="24"/>
              </w:rPr>
            </w:pPr>
            <w:r w:rsidRPr="00CE4F8E">
              <w:rPr>
                <w:rFonts w:ascii="Times New Roman" w:hAnsi="Times New Roman"/>
                <w:szCs w:val="24"/>
              </w:rPr>
              <w:t>1       -       -</w:t>
            </w:r>
          </w:p>
        </w:tc>
        <w:tc>
          <w:tcPr>
            <w:tcW w:w="1020" w:type="dxa"/>
          </w:tcPr>
          <w:p w:rsidR="00E146CF" w:rsidRPr="00CE4F8E" w:rsidRDefault="00E146CF" w:rsidP="001F0DF4">
            <w:pPr>
              <w:pStyle w:val="NoSpacing"/>
              <w:jc w:val="center"/>
              <w:rPr>
                <w:rFonts w:ascii="Times New Roman" w:hAnsi="Times New Roman"/>
                <w:szCs w:val="24"/>
              </w:rPr>
            </w:pPr>
            <w:r w:rsidRPr="00CE4F8E">
              <w:rPr>
                <w:rFonts w:ascii="Times New Roman" w:hAnsi="Times New Roman"/>
                <w:szCs w:val="24"/>
              </w:rPr>
              <w:t>3</w:t>
            </w:r>
          </w:p>
        </w:tc>
      </w:tr>
      <w:tr w:rsidR="00E146CF" w:rsidRPr="00CE4F8E" w:rsidTr="001F0DF4">
        <w:trPr>
          <w:jc w:val="center"/>
        </w:trPr>
        <w:tc>
          <w:tcPr>
            <w:tcW w:w="630" w:type="dxa"/>
          </w:tcPr>
          <w:p w:rsidR="00E146CF" w:rsidRPr="00CE4F8E" w:rsidRDefault="00E146CF" w:rsidP="001F0DF4">
            <w:pPr>
              <w:pStyle w:val="NoSpacing"/>
              <w:rPr>
                <w:rFonts w:ascii="Times New Roman" w:hAnsi="Times New Roman"/>
                <w:szCs w:val="24"/>
              </w:rPr>
            </w:pPr>
            <w:r w:rsidRPr="00CE4F8E">
              <w:rPr>
                <w:rFonts w:ascii="Times New Roman" w:hAnsi="Times New Roman"/>
                <w:szCs w:val="24"/>
              </w:rPr>
              <w:t>5.</w:t>
            </w:r>
          </w:p>
        </w:tc>
        <w:tc>
          <w:tcPr>
            <w:tcW w:w="1440" w:type="dxa"/>
          </w:tcPr>
          <w:p w:rsidR="00E146CF" w:rsidRPr="00CE4F8E" w:rsidRDefault="00E146CF" w:rsidP="001F0DF4">
            <w:pPr>
              <w:rPr>
                <w:rFonts w:ascii="Times New Roman" w:hAnsi="Times New Roman"/>
              </w:rPr>
            </w:pPr>
            <w:r w:rsidRPr="00CE4F8E">
              <w:rPr>
                <w:rFonts w:ascii="Times New Roman" w:hAnsi="Times New Roman"/>
              </w:rPr>
              <w:t>15R00</w:t>
            </w:r>
            <w:r>
              <w:rPr>
                <w:rFonts w:ascii="Times New Roman" w:hAnsi="Times New Roman"/>
              </w:rPr>
              <w:t>4</w:t>
            </w:r>
            <w:r w:rsidRPr="00CE4F8E">
              <w:rPr>
                <w:rFonts w:ascii="Times New Roman" w:hAnsi="Times New Roman"/>
              </w:rPr>
              <w:t>0</w:t>
            </w:r>
            <w:r>
              <w:rPr>
                <w:rFonts w:ascii="Times New Roman" w:hAnsi="Times New Roman"/>
              </w:rPr>
              <w:t>5</w:t>
            </w:r>
          </w:p>
        </w:tc>
        <w:tc>
          <w:tcPr>
            <w:tcW w:w="4341" w:type="dxa"/>
          </w:tcPr>
          <w:p w:rsidR="00E146CF" w:rsidRDefault="00990C99" w:rsidP="001F0DF4">
            <w:pPr>
              <w:spacing w:before="120" w:after="120"/>
              <w:rPr>
                <w:rFonts w:ascii="Times New Roman" w:hAnsi="Times New Roman"/>
              </w:rPr>
            </w:pPr>
            <w:r>
              <w:rPr>
                <w:rFonts w:ascii="Times New Roman" w:hAnsi="Times New Roman"/>
              </w:rPr>
              <w:t xml:space="preserve">Pathophysiology </w:t>
            </w:r>
          </w:p>
          <w:p w:rsidR="00FC4AB0" w:rsidRDefault="00FC4AB0" w:rsidP="001F0DF4">
            <w:pPr>
              <w:spacing w:before="120" w:after="120"/>
              <w:rPr>
                <w:rFonts w:ascii="Times New Roman" w:hAnsi="Times New Roman"/>
              </w:rPr>
            </w:pPr>
          </w:p>
        </w:tc>
        <w:tc>
          <w:tcPr>
            <w:tcW w:w="630" w:type="dxa"/>
          </w:tcPr>
          <w:p w:rsidR="00E146CF" w:rsidRPr="00CE4F8E" w:rsidRDefault="00DB531E" w:rsidP="001F0DF4">
            <w:pPr>
              <w:pStyle w:val="NoSpacing"/>
              <w:jc w:val="center"/>
              <w:rPr>
                <w:rFonts w:ascii="Times New Roman" w:hAnsi="Times New Roman"/>
                <w:szCs w:val="24"/>
              </w:rPr>
            </w:pPr>
            <w:r>
              <w:rPr>
                <w:rFonts w:ascii="Times New Roman" w:hAnsi="Times New Roman"/>
                <w:szCs w:val="24"/>
              </w:rPr>
              <w:t>2</w:t>
            </w:r>
          </w:p>
        </w:tc>
        <w:tc>
          <w:tcPr>
            <w:tcW w:w="1562" w:type="dxa"/>
          </w:tcPr>
          <w:p w:rsidR="00E146CF" w:rsidRPr="00CE4F8E" w:rsidRDefault="00E146CF" w:rsidP="001F0DF4">
            <w:pPr>
              <w:pStyle w:val="NoSpacing"/>
              <w:rPr>
                <w:rFonts w:ascii="Times New Roman" w:hAnsi="Times New Roman"/>
                <w:szCs w:val="24"/>
              </w:rPr>
            </w:pPr>
            <w:r w:rsidRPr="00CE4F8E">
              <w:rPr>
                <w:rFonts w:ascii="Times New Roman" w:hAnsi="Times New Roman"/>
                <w:szCs w:val="24"/>
              </w:rPr>
              <w:t>1       -       -</w:t>
            </w:r>
          </w:p>
        </w:tc>
        <w:tc>
          <w:tcPr>
            <w:tcW w:w="1020" w:type="dxa"/>
          </w:tcPr>
          <w:p w:rsidR="00E146CF" w:rsidRPr="00CE4F8E" w:rsidRDefault="00E146CF" w:rsidP="001F0DF4">
            <w:pPr>
              <w:pStyle w:val="NoSpacing"/>
              <w:jc w:val="center"/>
              <w:rPr>
                <w:rFonts w:ascii="Times New Roman" w:hAnsi="Times New Roman"/>
                <w:szCs w:val="24"/>
              </w:rPr>
            </w:pPr>
            <w:r w:rsidRPr="00CE4F8E">
              <w:rPr>
                <w:rFonts w:ascii="Times New Roman" w:hAnsi="Times New Roman"/>
                <w:szCs w:val="24"/>
              </w:rPr>
              <w:t>2</w:t>
            </w:r>
          </w:p>
        </w:tc>
      </w:tr>
      <w:tr w:rsidR="00E146CF" w:rsidRPr="00CE4F8E" w:rsidTr="001F0DF4">
        <w:trPr>
          <w:jc w:val="center"/>
        </w:trPr>
        <w:tc>
          <w:tcPr>
            <w:tcW w:w="630" w:type="dxa"/>
          </w:tcPr>
          <w:p w:rsidR="00E146CF" w:rsidRPr="00CE4F8E" w:rsidRDefault="00E146CF" w:rsidP="001F0DF4">
            <w:pPr>
              <w:pStyle w:val="NoSpacing"/>
              <w:rPr>
                <w:rFonts w:ascii="Times New Roman" w:hAnsi="Times New Roman"/>
                <w:szCs w:val="24"/>
              </w:rPr>
            </w:pPr>
            <w:r w:rsidRPr="00CE4F8E">
              <w:rPr>
                <w:rFonts w:ascii="Times New Roman" w:hAnsi="Times New Roman"/>
                <w:szCs w:val="24"/>
              </w:rPr>
              <w:t>6.</w:t>
            </w:r>
          </w:p>
        </w:tc>
        <w:tc>
          <w:tcPr>
            <w:tcW w:w="1440" w:type="dxa"/>
          </w:tcPr>
          <w:p w:rsidR="00E146CF" w:rsidRDefault="00E146CF" w:rsidP="001F0DF4">
            <w:r w:rsidRPr="00334F75">
              <w:rPr>
                <w:rFonts w:ascii="Times New Roman" w:hAnsi="Times New Roman"/>
              </w:rPr>
              <w:t>15R0040</w:t>
            </w:r>
            <w:r>
              <w:rPr>
                <w:rFonts w:ascii="Times New Roman" w:hAnsi="Times New Roman"/>
              </w:rPr>
              <w:t>6</w:t>
            </w:r>
          </w:p>
        </w:tc>
        <w:tc>
          <w:tcPr>
            <w:tcW w:w="4341" w:type="dxa"/>
          </w:tcPr>
          <w:p w:rsidR="00E146CF" w:rsidRDefault="00E146CF" w:rsidP="001F0DF4">
            <w:pPr>
              <w:spacing w:before="120" w:after="120"/>
              <w:rPr>
                <w:rFonts w:ascii="Times New Roman" w:hAnsi="Times New Roman"/>
              </w:rPr>
            </w:pPr>
            <w:r>
              <w:rPr>
                <w:rFonts w:ascii="Times New Roman" w:hAnsi="Times New Roman"/>
              </w:rPr>
              <w:t xml:space="preserve">Pharmaceutical Analysis – I </w:t>
            </w:r>
            <w:r w:rsidRPr="0039046B">
              <w:rPr>
                <w:rFonts w:ascii="Times New Roman" w:hAnsi="Times New Roman"/>
              </w:rPr>
              <w:t>Laboratory</w:t>
            </w:r>
          </w:p>
          <w:p w:rsidR="00FC4AB0" w:rsidRDefault="00FC4AB0" w:rsidP="001F0DF4">
            <w:pPr>
              <w:spacing w:before="120" w:after="120"/>
              <w:rPr>
                <w:rFonts w:ascii="Times New Roman" w:hAnsi="Times New Roman"/>
              </w:rPr>
            </w:pPr>
          </w:p>
        </w:tc>
        <w:tc>
          <w:tcPr>
            <w:tcW w:w="630" w:type="dxa"/>
          </w:tcPr>
          <w:p w:rsidR="00E146CF" w:rsidRPr="00CE4F8E" w:rsidRDefault="00E146CF" w:rsidP="001F0DF4">
            <w:pPr>
              <w:pStyle w:val="NoSpacing"/>
              <w:jc w:val="center"/>
              <w:rPr>
                <w:rFonts w:ascii="Times New Roman" w:hAnsi="Times New Roman"/>
                <w:szCs w:val="24"/>
              </w:rPr>
            </w:pPr>
            <w:r w:rsidRPr="00CE4F8E">
              <w:rPr>
                <w:rFonts w:ascii="Times New Roman" w:hAnsi="Times New Roman"/>
                <w:szCs w:val="24"/>
              </w:rPr>
              <w:t>-</w:t>
            </w:r>
          </w:p>
        </w:tc>
        <w:tc>
          <w:tcPr>
            <w:tcW w:w="1562" w:type="dxa"/>
          </w:tcPr>
          <w:p w:rsidR="00E146CF" w:rsidRPr="00CE4F8E" w:rsidRDefault="00E146CF" w:rsidP="001F0DF4">
            <w:pPr>
              <w:pStyle w:val="NoSpacing"/>
              <w:rPr>
                <w:rFonts w:ascii="Times New Roman" w:hAnsi="Times New Roman"/>
                <w:szCs w:val="24"/>
              </w:rPr>
            </w:pPr>
            <w:r w:rsidRPr="00CE4F8E">
              <w:rPr>
                <w:rFonts w:ascii="Times New Roman" w:hAnsi="Times New Roman"/>
                <w:szCs w:val="24"/>
              </w:rPr>
              <w:t>-        -      4</w:t>
            </w:r>
          </w:p>
        </w:tc>
        <w:tc>
          <w:tcPr>
            <w:tcW w:w="1020" w:type="dxa"/>
          </w:tcPr>
          <w:p w:rsidR="00E146CF" w:rsidRPr="00CE4F8E" w:rsidRDefault="00E146CF" w:rsidP="001F0DF4">
            <w:pPr>
              <w:pStyle w:val="NoSpacing"/>
              <w:jc w:val="center"/>
              <w:rPr>
                <w:rFonts w:ascii="Times New Roman" w:hAnsi="Times New Roman"/>
                <w:szCs w:val="24"/>
              </w:rPr>
            </w:pPr>
            <w:r w:rsidRPr="00CE4F8E">
              <w:rPr>
                <w:rFonts w:ascii="Times New Roman" w:hAnsi="Times New Roman"/>
                <w:szCs w:val="24"/>
              </w:rPr>
              <w:t>2</w:t>
            </w:r>
          </w:p>
        </w:tc>
      </w:tr>
      <w:tr w:rsidR="00E146CF" w:rsidRPr="00CE4F8E" w:rsidTr="001F0DF4">
        <w:trPr>
          <w:jc w:val="center"/>
        </w:trPr>
        <w:tc>
          <w:tcPr>
            <w:tcW w:w="630" w:type="dxa"/>
          </w:tcPr>
          <w:p w:rsidR="00E146CF" w:rsidRPr="00CE4F8E" w:rsidRDefault="00E146CF" w:rsidP="001F0DF4">
            <w:pPr>
              <w:pStyle w:val="NoSpacing"/>
              <w:rPr>
                <w:rFonts w:ascii="Times New Roman" w:hAnsi="Times New Roman"/>
                <w:szCs w:val="24"/>
              </w:rPr>
            </w:pPr>
            <w:r w:rsidRPr="00CE4F8E">
              <w:rPr>
                <w:rFonts w:ascii="Times New Roman" w:hAnsi="Times New Roman"/>
                <w:szCs w:val="24"/>
              </w:rPr>
              <w:t>7.</w:t>
            </w:r>
          </w:p>
        </w:tc>
        <w:tc>
          <w:tcPr>
            <w:tcW w:w="1440" w:type="dxa"/>
          </w:tcPr>
          <w:p w:rsidR="00E146CF" w:rsidRDefault="00E146CF" w:rsidP="001F0DF4">
            <w:r w:rsidRPr="00334F75">
              <w:rPr>
                <w:rFonts w:ascii="Times New Roman" w:hAnsi="Times New Roman"/>
              </w:rPr>
              <w:t>15R0040</w:t>
            </w:r>
            <w:r>
              <w:rPr>
                <w:rFonts w:ascii="Times New Roman" w:hAnsi="Times New Roman"/>
              </w:rPr>
              <w:t>7</w:t>
            </w:r>
          </w:p>
        </w:tc>
        <w:tc>
          <w:tcPr>
            <w:tcW w:w="4341" w:type="dxa"/>
          </w:tcPr>
          <w:p w:rsidR="00E146CF" w:rsidRDefault="00E146CF" w:rsidP="001F0DF4">
            <w:pPr>
              <w:spacing w:before="120" w:after="120"/>
              <w:rPr>
                <w:rFonts w:ascii="Times New Roman" w:hAnsi="Times New Roman"/>
              </w:rPr>
            </w:pPr>
            <w:r>
              <w:rPr>
                <w:rFonts w:ascii="Times New Roman" w:hAnsi="Times New Roman"/>
              </w:rPr>
              <w:t xml:space="preserve">Pharmacognosy – II </w:t>
            </w:r>
            <w:r w:rsidRPr="0039046B">
              <w:rPr>
                <w:rFonts w:ascii="Times New Roman" w:hAnsi="Times New Roman"/>
              </w:rPr>
              <w:t>Laboratory</w:t>
            </w:r>
          </w:p>
          <w:p w:rsidR="00FC4AB0" w:rsidRPr="00432185" w:rsidRDefault="00FC4AB0" w:rsidP="001F0DF4">
            <w:pPr>
              <w:spacing w:before="120" w:after="120"/>
              <w:rPr>
                <w:rFonts w:ascii="Times New Roman" w:hAnsi="Times New Roman"/>
              </w:rPr>
            </w:pPr>
          </w:p>
        </w:tc>
        <w:tc>
          <w:tcPr>
            <w:tcW w:w="630" w:type="dxa"/>
          </w:tcPr>
          <w:p w:rsidR="00E146CF" w:rsidRPr="00CE4F8E" w:rsidRDefault="00E146CF" w:rsidP="001F0DF4">
            <w:pPr>
              <w:pStyle w:val="NoSpacing"/>
              <w:jc w:val="center"/>
              <w:rPr>
                <w:rFonts w:ascii="Times New Roman" w:hAnsi="Times New Roman"/>
                <w:szCs w:val="24"/>
              </w:rPr>
            </w:pPr>
            <w:r w:rsidRPr="00CE4F8E">
              <w:rPr>
                <w:rFonts w:ascii="Times New Roman" w:hAnsi="Times New Roman"/>
                <w:szCs w:val="24"/>
              </w:rPr>
              <w:t>-</w:t>
            </w:r>
          </w:p>
        </w:tc>
        <w:tc>
          <w:tcPr>
            <w:tcW w:w="1562" w:type="dxa"/>
          </w:tcPr>
          <w:p w:rsidR="00E146CF" w:rsidRPr="00CE4F8E" w:rsidRDefault="00E146CF" w:rsidP="001F0DF4">
            <w:pPr>
              <w:pStyle w:val="NoSpacing"/>
              <w:rPr>
                <w:rFonts w:ascii="Times New Roman" w:hAnsi="Times New Roman"/>
                <w:szCs w:val="24"/>
              </w:rPr>
            </w:pPr>
            <w:r w:rsidRPr="00CE4F8E">
              <w:rPr>
                <w:rFonts w:ascii="Times New Roman" w:hAnsi="Times New Roman"/>
                <w:szCs w:val="24"/>
              </w:rPr>
              <w:t>-        -      4</w:t>
            </w:r>
          </w:p>
        </w:tc>
        <w:tc>
          <w:tcPr>
            <w:tcW w:w="1020" w:type="dxa"/>
          </w:tcPr>
          <w:p w:rsidR="00E146CF" w:rsidRPr="00CE4F8E" w:rsidRDefault="00E146CF" w:rsidP="001F0DF4">
            <w:pPr>
              <w:pStyle w:val="NoSpacing"/>
              <w:jc w:val="center"/>
              <w:rPr>
                <w:rFonts w:ascii="Times New Roman" w:hAnsi="Times New Roman"/>
                <w:szCs w:val="24"/>
              </w:rPr>
            </w:pPr>
            <w:r w:rsidRPr="00CE4F8E">
              <w:rPr>
                <w:rFonts w:ascii="Times New Roman" w:hAnsi="Times New Roman"/>
                <w:szCs w:val="24"/>
              </w:rPr>
              <w:t>2</w:t>
            </w:r>
          </w:p>
        </w:tc>
      </w:tr>
      <w:tr w:rsidR="00E146CF" w:rsidRPr="00CE4F8E" w:rsidTr="001F0DF4">
        <w:trPr>
          <w:jc w:val="center"/>
        </w:trPr>
        <w:tc>
          <w:tcPr>
            <w:tcW w:w="630" w:type="dxa"/>
          </w:tcPr>
          <w:p w:rsidR="00E146CF" w:rsidRPr="00CE4F8E" w:rsidRDefault="00E146CF" w:rsidP="001F0DF4">
            <w:pPr>
              <w:pStyle w:val="NoSpacing"/>
              <w:rPr>
                <w:rFonts w:ascii="Times New Roman" w:hAnsi="Times New Roman"/>
                <w:szCs w:val="24"/>
              </w:rPr>
            </w:pPr>
            <w:r w:rsidRPr="00CE4F8E">
              <w:rPr>
                <w:rFonts w:ascii="Times New Roman" w:hAnsi="Times New Roman"/>
                <w:szCs w:val="24"/>
              </w:rPr>
              <w:t>8.</w:t>
            </w:r>
          </w:p>
        </w:tc>
        <w:tc>
          <w:tcPr>
            <w:tcW w:w="1440" w:type="dxa"/>
          </w:tcPr>
          <w:p w:rsidR="00E146CF" w:rsidRDefault="00E146CF" w:rsidP="001F0DF4">
            <w:r w:rsidRPr="00334F75">
              <w:rPr>
                <w:rFonts w:ascii="Times New Roman" w:hAnsi="Times New Roman"/>
              </w:rPr>
              <w:t>15R0040</w:t>
            </w:r>
            <w:r>
              <w:rPr>
                <w:rFonts w:ascii="Times New Roman" w:hAnsi="Times New Roman"/>
              </w:rPr>
              <w:t>8</w:t>
            </w:r>
          </w:p>
        </w:tc>
        <w:tc>
          <w:tcPr>
            <w:tcW w:w="4341" w:type="dxa"/>
          </w:tcPr>
          <w:p w:rsidR="00E146CF" w:rsidRDefault="00E146CF" w:rsidP="001F0DF4">
            <w:pPr>
              <w:spacing w:before="120" w:after="120"/>
              <w:rPr>
                <w:rFonts w:ascii="Times New Roman" w:hAnsi="Times New Roman"/>
              </w:rPr>
            </w:pPr>
            <w:r>
              <w:rPr>
                <w:rFonts w:ascii="Times New Roman" w:hAnsi="Times New Roman"/>
              </w:rPr>
              <w:t xml:space="preserve">Pharmaceutical Technology – I </w:t>
            </w:r>
            <w:r w:rsidRPr="0039046B">
              <w:rPr>
                <w:rFonts w:ascii="Times New Roman" w:hAnsi="Times New Roman"/>
              </w:rPr>
              <w:t>Laboratory</w:t>
            </w:r>
          </w:p>
          <w:p w:rsidR="00FC4AB0" w:rsidRDefault="00FC4AB0" w:rsidP="001F0DF4">
            <w:pPr>
              <w:spacing w:before="120" w:after="120"/>
              <w:rPr>
                <w:rFonts w:ascii="Times New Roman" w:hAnsi="Times New Roman"/>
              </w:rPr>
            </w:pPr>
          </w:p>
        </w:tc>
        <w:tc>
          <w:tcPr>
            <w:tcW w:w="630" w:type="dxa"/>
          </w:tcPr>
          <w:p w:rsidR="00E146CF" w:rsidRPr="00CE4F8E" w:rsidRDefault="00E146CF" w:rsidP="001F0DF4">
            <w:pPr>
              <w:pStyle w:val="NoSpacing"/>
              <w:jc w:val="center"/>
              <w:rPr>
                <w:rFonts w:ascii="Times New Roman" w:hAnsi="Times New Roman"/>
                <w:szCs w:val="24"/>
              </w:rPr>
            </w:pPr>
          </w:p>
        </w:tc>
        <w:tc>
          <w:tcPr>
            <w:tcW w:w="1562" w:type="dxa"/>
          </w:tcPr>
          <w:p w:rsidR="00E146CF" w:rsidRPr="00CE4F8E" w:rsidRDefault="00E146CF" w:rsidP="001F0DF4">
            <w:pPr>
              <w:pStyle w:val="NoSpacing"/>
              <w:rPr>
                <w:rFonts w:ascii="Times New Roman" w:hAnsi="Times New Roman"/>
                <w:szCs w:val="24"/>
              </w:rPr>
            </w:pPr>
            <w:r w:rsidRPr="00CE4F8E">
              <w:rPr>
                <w:rFonts w:ascii="Times New Roman" w:hAnsi="Times New Roman"/>
                <w:szCs w:val="24"/>
              </w:rPr>
              <w:t xml:space="preserve"> -       -      4</w:t>
            </w:r>
          </w:p>
        </w:tc>
        <w:tc>
          <w:tcPr>
            <w:tcW w:w="1020" w:type="dxa"/>
          </w:tcPr>
          <w:p w:rsidR="00E146CF" w:rsidRPr="00CE4F8E" w:rsidRDefault="00E146CF" w:rsidP="001F0DF4">
            <w:pPr>
              <w:pStyle w:val="NoSpacing"/>
              <w:jc w:val="center"/>
              <w:rPr>
                <w:rFonts w:ascii="Times New Roman" w:hAnsi="Times New Roman"/>
                <w:szCs w:val="24"/>
              </w:rPr>
            </w:pPr>
            <w:r w:rsidRPr="00CE4F8E">
              <w:rPr>
                <w:rFonts w:ascii="Times New Roman" w:hAnsi="Times New Roman"/>
                <w:szCs w:val="24"/>
              </w:rPr>
              <w:t>2</w:t>
            </w:r>
          </w:p>
        </w:tc>
      </w:tr>
      <w:tr w:rsidR="00E146CF" w:rsidRPr="00CE4F8E" w:rsidTr="001F0DF4">
        <w:trPr>
          <w:jc w:val="center"/>
        </w:trPr>
        <w:tc>
          <w:tcPr>
            <w:tcW w:w="630" w:type="dxa"/>
          </w:tcPr>
          <w:p w:rsidR="00E146CF" w:rsidRPr="00CE4F8E" w:rsidRDefault="00E146CF" w:rsidP="001F0DF4">
            <w:pPr>
              <w:pStyle w:val="NoSpacing"/>
              <w:rPr>
                <w:rFonts w:ascii="Times New Roman" w:hAnsi="Times New Roman"/>
                <w:szCs w:val="24"/>
              </w:rPr>
            </w:pPr>
            <w:r w:rsidRPr="00CE4F8E">
              <w:rPr>
                <w:rFonts w:ascii="Times New Roman" w:hAnsi="Times New Roman"/>
                <w:szCs w:val="24"/>
              </w:rPr>
              <w:t>9.</w:t>
            </w:r>
          </w:p>
        </w:tc>
        <w:tc>
          <w:tcPr>
            <w:tcW w:w="1440" w:type="dxa"/>
          </w:tcPr>
          <w:p w:rsidR="00E146CF" w:rsidRDefault="00E146CF" w:rsidP="001F0DF4">
            <w:r w:rsidRPr="00334F75">
              <w:rPr>
                <w:rFonts w:ascii="Times New Roman" w:hAnsi="Times New Roman"/>
              </w:rPr>
              <w:t>15R0040</w:t>
            </w:r>
            <w:r>
              <w:rPr>
                <w:rFonts w:ascii="Times New Roman" w:hAnsi="Times New Roman"/>
              </w:rPr>
              <w:t>9</w:t>
            </w:r>
          </w:p>
        </w:tc>
        <w:tc>
          <w:tcPr>
            <w:tcW w:w="4341" w:type="dxa"/>
          </w:tcPr>
          <w:p w:rsidR="00E146CF" w:rsidRDefault="00E146CF" w:rsidP="001F0DF4">
            <w:pPr>
              <w:spacing w:before="120" w:after="120"/>
              <w:rPr>
                <w:rFonts w:ascii="Times New Roman" w:hAnsi="Times New Roman"/>
              </w:rPr>
            </w:pPr>
            <w:r>
              <w:rPr>
                <w:rFonts w:ascii="Times New Roman" w:hAnsi="Times New Roman"/>
              </w:rPr>
              <w:t xml:space="preserve">Physical Pharmacy –II </w:t>
            </w:r>
            <w:r w:rsidRPr="0039046B">
              <w:rPr>
                <w:rFonts w:ascii="Times New Roman" w:hAnsi="Times New Roman"/>
              </w:rPr>
              <w:t>Laboratory</w:t>
            </w:r>
          </w:p>
          <w:p w:rsidR="00FC4AB0" w:rsidRPr="00432185" w:rsidRDefault="00FC4AB0" w:rsidP="001F0DF4">
            <w:pPr>
              <w:spacing w:before="120" w:after="120"/>
              <w:rPr>
                <w:rFonts w:ascii="Times New Roman" w:hAnsi="Times New Roman"/>
              </w:rPr>
            </w:pPr>
          </w:p>
        </w:tc>
        <w:tc>
          <w:tcPr>
            <w:tcW w:w="630" w:type="dxa"/>
          </w:tcPr>
          <w:p w:rsidR="00E146CF" w:rsidRPr="00CE4F8E" w:rsidRDefault="00E146CF" w:rsidP="001F0DF4">
            <w:pPr>
              <w:pStyle w:val="NoSpacing"/>
              <w:jc w:val="center"/>
              <w:rPr>
                <w:rFonts w:ascii="Times New Roman" w:hAnsi="Times New Roman"/>
                <w:szCs w:val="24"/>
              </w:rPr>
            </w:pPr>
            <w:r>
              <w:rPr>
                <w:rFonts w:ascii="Times New Roman" w:hAnsi="Times New Roman"/>
                <w:szCs w:val="24"/>
              </w:rPr>
              <w:t>-</w:t>
            </w:r>
          </w:p>
        </w:tc>
        <w:tc>
          <w:tcPr>
            <w:tcW w:w="1562" w:type="dxa"/>
          </w:tcPr>
          <w:p w:rsidR="00E146CF" w:rsidRPr="00CE4F8E" w:rsidRDefault="00E146CF" w:rsidP="001F0DF4">
            <w:pPr>
              <w:pStyle w:val="NoSpacing"/>
              <w:rPr>
                <w:rFonts w:ascii="Times New Roman" w:hAnsi="Times New Roman"/>
                <w:szCs w:val="24"/>
              </w:rPr>
            </w:pPr>
            <w:r w:rsidRPr="00CE4F8E">
              <w:rPr>
                <w:rFonts w:ascii="Times New Roman" w:hAnsi="Times New Roman"/>
                <w:szCs w:val="24"/>
              </w:rPr>
              <w:t>-         -     4</w:t>
            </w:r>
          </w:p>
        </w:tc>
        <w:tc>
          <w:tcPr>
            <w:tcW w:w="1020" w:type="dxa"/>
          </w:tcPr>
          <w:p w:rsidR="00E146CF" w:rsidRPr="00CE4F8E" w:rsidRDefault="00E146CF" w:rsidP="001F0DF4">
            <w:pPr>
              <w:pStyle w:val="NoSpacing"/>
              <w:jc w:val="center"/>
              <w:rPr>
                <w:rFonts w:ascii="Times New Roman" w:hAnsi="Times New Roman"/>
                <w:szCs w:val="24"/>
              </w:rPr>
            </w:pPr>
            <w:r w:rsidRPr="00CE4F8E">
              <w:rPr>
                <w:rFonts w:ascii="Times New Roman" w:hAnsi="Times New Roman"/>
                <w:szCs w:val="24"/>
              </w:rPr>
              <w:t>2</w:t>
            </w:r>
          </w:p>
        </w:tc>
      </w:tr>
      <w:tr w:rsidR="00E146CF" w:rsidRPr="00CE4F8E" w:rsidTr="001F0DF4">
        <w:trPr>
          <w:jc w:val="center"/>
        </w:trPr>
        <w:tc>
          <w:tcPr>
            <w:tcW w:w="630" w:type="dxa"/>
          </w:tcPr>
          <w:p w:rsidR="00E146CF" w:rsidRPr="00CE4F8E" w:rsidRDefault="00E146CF" w:rsidP="001F0DF4">
            <w:pPr>
              <w:pStyle w:val="NoSpacing"/>
              <w:rPr>
                <w:rFonts w:ascii="Times New Roman" w:hAnsi="Times New Roman"/>
                <w:szCs w:val="24"/>
              </w:rPr>
            </w:pPr>
            <w:r>
              <w:rPr>
                <w:rFonts w:ascii="Times New Roman" w:hAnsi="Times New Roman"/>
                <w:szCs w:val="24"/>
              </w:rPr>
              <w:t>10.</w:t>
            </w:r>
          </w:p>
        </w:tc>
        <w:tc>
          <w:tcPr>
            <w:tcW w:w="1440" w:type="dxa"/>
          </w:tcPr>
          <w:p w:rsidR="00E146CF" w:rsidRPr="00CE4F8E" w:rsidRDefault="00E146CF" w:rsidP="001F0DF4">
            <w:pPr>
              <w:rPr>
                <w:rFonts w:ascii="Times New Roman" w:hAnsi="Times New Roman"/>
              </w:rPr>
            </w:pPr>
            <w:r w:rsidRPr="00CE4F8E">
              <w:rPr>
                <w:rFonts w:ascii="Times New Roman" w:hAnsi="Times New Roman"/>
              </w:rPr>
              <w:t>15R00</w:t>
            </w:r>
            <w:r>
              <w:rPr>
                <w:rFonts w:ascii="Times New Roman" w:hAnsi="Times New Roman"/>
              </w:rPr>
              <w:t>410</w:t>
            </w:r>
          </w:p>
        </w:tc>
        <w:tc>
          <w:tcPr>
            <w:tcW w:w="4341" w:type="dxa"/>
          </w:tcPr>
          <w:p w:rsidR="00E146CF" w:rsidRDefault="00E146CF" w:rsidP="001F0DF4">
            <w:pPr>
              <w:spacing w:before="120" w:after="120"/>
              <w:rPr>
                <w:rFonts w:ascii="Times New Roman" w:hAnsi="Times New Roman"/>
              </w:rPr>
            </w:pPr>
            <w:r>
              <w:rPr>
                <w:rFonts w:ascii="Times New Roman" w:hAnsi="Times New Roman"/>
              </w:rPr>
              <w:t>Comprehensive Online Exams</w:t>
            </w:r>
            <w:r w:rsidR="005F7FD1">
              <w:rPr>
                <w:rFonts w:ascii="Times New Roman" w:hAnsi="Times New Roman"/>
              </w:rPr>
              <w:t>-I</w:t>
            </w:r>
          </w:p>
          <w:p w:rsidR="00FC4AB0" w:rsidRDefault="00FC4AB0" w:rsidP="001F0DF4">
            <w:pPr>
              <w:spacing w:before="120" w:after="120"/>
              <w:rPr>
                <w:rFonts w:ascii="Times New Roman" w:hAnsi="Times New Roman"/>
              </w:rPr>
            </w:pPr>
          </w:p>
        </w:tc>
        <w:tc>
          <w:tcPr>
            <w:tcW w:w="630" w:type="dxa"/>
          </w:tcPr>
          <w:p w:rsidR="00E146CF" w:rsidRDefault="00B55B32" w:rsidP="001F0DF4">
            <w:pPr>
              <w:pStyle w:val="NoSpacing"/>
              <w:jc w:val="center"/>
              <w:rPr>
                <w:rFonts w:ascii="Times New Roman" w:hAnsi="Times New Roman"/>
                <w:szCs w:val="24"/>
              </w:rPr>
            </w:pPr>
            <w:r>
              <w:rPr>
                <w:rFonts w:ascii="Times New Roman" w:hAnsi="Times New Roman"/>
                <w:szCs w:val="24"/>
              </w:rPr>
              <w:t>-</w:t>
            </w:r>
          </w:p>
        </w:tc>
        <w:tc>
          <w:tcPr>
            <w:tcW w:w="1562" w:type="dxa"/>
          </w:tcPr>
          <w:p w:rsidR="00E146CF" w:rsidRPr="00CE4F8E" w:rsidRDefault="00B55B32" w:rsidP="001F0DF4">
            <w:pPr>
              <w:pStyle w:val="NoSpacing"/>
              <w:rPr>
                <w:rFonts w:ascii="Times New Roman" w:hAnsi="Times New Roman"/>
                <w:szCs w:val="24"/>
              </w:rPr>
            </w:pPr>
            <w:r>
              <w:rPr>
                <w:rFonts w:ascii="Times New Roman" w:hAnsi="Times New Roman"/>
                <w:szCs w:val="24"/>
              </w:rPr>
              <w:t>-         -        -</w:t>
            </w:r>
          </w:p>
        </w:tc>
        <w:tc>
          <w:tcPr>
            <w:tcW w:w="1020" w:type="dxa"/>
          </w:tcPr>
          <w:p w:rsidR="00E146CF" w:rsidRPr="00CE4F8E" w:rsidRDefault="00E146CF" w:rsidP="001F0DF4">
            <w:pPr>
              <w:pStyle w:val="NoSpacing"/>
              <w:jc w:val="center"/>
              <w:rPr>
                <w:rFonts w:ascii="Times New Roman" w:hAnsi="Times New Roman"/>
                <w:szCs w:val="24"/>
              </w:rPr>
            </w:pPr>
            <w:r>
              <w:rPr>
                <w:rFonts w:ascii="Times New Roman" w:hAnsi="Times New Roman"/>
                <w:szCs w:val="24"/>
              </w:rPr>
              <w:t>1</w:t>
            </w:r>
          </w:p>
        </w:tc>
      </w:tr>
      <w:tr w:rsidR="00E146CF" w:rsidRPr="00CE4F8E" w:rsidTr="001F0DF4">
        <w:trPr>
          <w:trHeight w:val="278"/>
          <w:jc w:val="center"/>
        </w:trPr>
        <w:tc>
          <w:tcPr>
            <w:tcW w:w="8603" w:type="dxa"/>
            <w:gridSpan w:val="5"/>
          </w:tcPr>
          <w:p w:rsidR="00E146CF" w:rsidRPr="00CE4F8E" w:rsidRDefault="00E146CF" w:rsidP="001F0DF4">
            <w:pPr>
              <w:pStyle w:val="NoSpacing"/>
              <w:rPr>
                <w:rFonts w:ascii="Times New Roman" w:hAnsi="Times New Roman"/>
                <w:szCs w:val="24"/>
              </w:rPr>
            </w:pPr>
            <w:r w:rsidRPr="00CE4F8E">
              <w:rPr>
                <w:rFonts w:ascii="Times New Roman" w:hAnsi="Times New Roman"/>
                <w:szCs w:val="24"/>
              </w:rPr>
              <w:t xml:space="preserve">                                                                   </w:t>
            </w:r>
            <w:r>
              <w:rPr>
                <w:rFonts w:ascii="Times New Roman" w:hAnsi="Times New Roman"/>
                <w:szCs w:val="24"/>
              </w:rPr>
              <w:t xml:space="preserve">                   </w:t>
            </w:r>
            <w:r w:rsidRPr="00CE4F8E">
              <w:rPr>
                <w:rFonts w:ascii="Times New Roman" w:hAnsi="Times New Roman"/>
                <w:szCs w:val="24"/>
              </w:rPr>
              <w:t xml:space="preserve"> </w:t>
            </w:r>
            <w:r>
              <w:rPr>
                <w:rFonts w:ascii="Times New Roman" w:hAnsi="Times New Roman"/>
                <w:szCs w:val="24"/>
              </w:rPr>
              <w:t xml:space="preserve">                     </w:t>
            </w:r>
            <w:r w:rsidRPr="00CE4F8E">
              <w:rPr>
                <w:rFonts w:ascii="Times New Roman" w:hAnsi="Times New Roman"/>
                <w:szCs w:val="24"/>
              </w:rPr>
              <w:t xml:space="preserve"> 1</w:t>
            </w:r>
            <w:r>
              <w:rPr>
                <w:rFonts w:ascii="Times New Roman" w:hAnsi="Times New Roman"/>
                <w:szCs w:val="24"/>
              </w:rPr>
              <w:t>4</w:t>
            </w:r>
            <w:r w:rsidRPr="00CE4F8E">
              <w:rPr>
                <w:rFonts w:ascii="Times New Roman" w:hAnsi="Times New Roman"/>
                <w:szCs w:val="24"/>
              </w:rPr>
              <w:t xml:space="preserve">   </w:t>
            </w:r>
            <w:r>
              <w:rPr>
                <w:rFonts w:ascii="Times New Roman" w:hAnsi="Times New Roman"/>
                <w:szCs w:val="24"/>
              </w:rPr>
              <w:t xml:space="preserve">   </w:t>
            </w:r>
            <w:r w:rsidRPr="00CE4F8E">
              <w:rPr>
                <w:rFonts w:ascii="Times New Roman" w:hAnsi="Times New Roman"/>
                <w:szCs w:val="24"/>
              </w:rPr>
              <w:t xml:space="preserve"> </w:t>
            </w:r>
            <w:r>
              <w:rPr>
                <w:rFonts w:ascii="Times New Roman" w:hAnsi="Times New Roman"/>
                <w:szCs w:val="24"/>
              </w:rPr>
              <w:t>5</w:t>
            </w:r>
            <w:r w:rsidRPr="00CE4F8E">
              <w:rPr>
                <w:rFonts w:ascii="Times New Roman" w:hAnsi="Times New Roman"/>
                <w:szCs w:val="24"/>
              </w:rPr>
              <w:t xml:space="preserve">             16</w:t>
            </w:r>
          </w:p>
        </w:tc>
        <w:tc>
          <w:tcPr>
            <w:tcW w:w="1020" w:type="dxa"/>
          </w:tcPr>
          <w:p w:rsidR="00E146CF" w:rsidRPr="00CE4F8E" w:rsidRDefault="00E146CF" w:rsidP="00DB531E">
            <w:pPr>
              <w:pStyle w:val="NoSpacing"/>
              <w:jc w:val="center"/>
              <w:rPr>
                <w:rFonts w:ascii="Times New Roman" w:hAnsi="Times New Roman"/>
                <w:szCs w:val="24"/>
              </w:rPr>
            </w:pPr>
            <w:r w:rsidRPr="00CE4F8E">
              <w:rPr>
                <w:rFonts w:ascii="Times New Roman" w:hAnsi="Times New Roman"/>
                <w:szCs w:val="24"/>
              </w:rPr>
              <w:t>2</w:t>
            </w:r>
            <w:r w:rsidR="00DB531E">
              <w:rPr>
                <w:rFonts w:ascii="Times New Roman" w:hAnsi="Times New Roman"/>
                <w:szCs w:val="24"/>
              </w:rPr>
              <w:t>3</w:t>
            </w:r>
          </w:p>
        </w:tc>
      </w:tr>
    </w:tbl>
    <w:p w:rsidR="00E146CF" w:rsidRPr="004B094A" w:rsidRDefault="00E146CF" w:rsidP="00E146CF">
      <w:pPr>
        <w:rPr>
          <w:rFonts w:ascii="Times New Roman" w:hAnsi="Times New Roman"/>
        </w:rPr>
      </w:pPr>
    </w:p>
    <w:p w:rsidR="00E146CF" w:rsidRPr="004B094A" w:rsidRDefault="00E146CF" w:rsidP="00E146CF">
      <w:pPr>
        <w:spacing w:after="200" w:line="276" w:lineRule="auto"/>
        <w:rPr>
          <w:rFonts w:ascii="Times New Roman" w:hAnsi="Times New Roman"/>
        </w:rPr>
      </w:pPr>
      <w:r w:rsidRPr="004B094A">
        <w:rPr>
          <w:rFonts w:ascii="Times New Roman" w:hAnsi="Times New Roman"/>
        </w:rPr>
        <w:br w:type="page"/>
      </w:r>
    </w:p>
    <w:p w:rsidR="00E146CF" w:rsidRPr="004B094A" w:rsidRDefault="00E146CF" w:rsidP="00E146CF">
      <w:pPr>
        <w:pStyle w:val="NoSpacing"/>
        <w:ind w:right="-180"/>
        <w:jc w:val="center"/>
        <w:rPr>
          <w:rFonts w:ascii="Times New Roman" w:hAnsi="Times New Roman"/>
          <w:b/>
          <w:sz w:val="26"/>
          <w:szCs w:val="26"/>
        </w:rPr>
      </w:pPr>
      <w:r w:rsidRPr="004B094A">
        <w:rPr>
          <w:rFonts w:ascii="Times New Roman" w:hAnsi="Times New Roman"/>
          <w:b/>
          <w:sz w:val="26"/>
          <w:szCs w:val="26"/>
        </w:rPr>
        <w:lastRenderedPageBreak/>
        <w:t>JAWAHARLAL NEHRU TECHNOLOGICAL UNIVERSITY ANANTAPUR</w:t>
      </w:r>
    </w:p>
    <w:p w:rsidR="00E146CF" w:rsidRDefault="00E146CF" w:rsidP="00E146CF">
      <w:pPr>
        <w:tabs>
          <w:tab w:val="left" w:pos="1890"/>
        </w:tabs>
        <w:jc w:val="center"/>
        <w:rPr>
          <w:rFonts w:ascii="Times New Roman" w:hAnsi="Times New Roman"/>
          <w:b/>
          <w:sz w:val="28"/>
          <w:szCs w:val="28"/>
        </w:rPr>
      </w:pPr>
      <w:r w:rsidRPr="004B094A">
        <w:rPr>
          <w:rFonts w:ascii="Times New Roman" w:hAnsi="Times New Roman"/>
          <w:b/>
          <w:sz w:val="28"/>
          <w:szCs w:val="28"/>
        </w:rPr>
        <w:t>ANANTHAPURAMU</w:t>
      </w:r>
    </w:p>
    <w:tbl>
      <w:tblPr>
        <w:tblStyle w:val="TableGrid"/>
        <w:tblW w:w="0" w:type="auto"/>
        <w:tblLook w:val="04A0"/>
      </w:tblPr>
      <w:tblGrid>
        <w:gridCol w:w="2279"/>
        <w:gridCol w:w="2392"/>
        <w:gridCol w:w="2290"/>
        <w:gridCol w:w="2281"/>
      </w:tblGrid>
      <w:tr w:rsidR="00767753" w:rsidRPr="00986685" w:rsidTr="001F0DF4">
        <w:tc>
          <w:tcPr>
            <w:tcW w:w="2279" w:type="dxa"/>
          </w:tcPr>
          <w:p w:rsidR="00767753" w:rsidRPr="00986685" w:rsidRDefault="00767753" w:rsidP="001F0DF4">
            <w:pPr>
              <w:autoSpaceDE w:val="0"/>
              <w:autoSpaceDN w:val="0"/>
              <w:adjustRightInd w:val="0"/>
              <w:rPr>
                <w:rFonts w:ascii="Times New Roman" w:hAnsi="Times New Roman"/>
                <w:b/>
                <w:bCs/>
              </w:rPr>
            </w:pPr>
            <w:r w:rsidRPr="00986685">
              <w:rPr>
                <w:rFonts w:ascii="Times New Roman" w:hAnsi="Times New Roman"/>
                <w:b/>
                <w:bCs/>
                <w:i/>
                <w:iCs/>
              </w:rPr>
              <w:t>Subject</w:t>
            </w:r>
          </w:p>
        </w:tc>
        <w:tc>
          <w:tcPr>
            <w:tcW w:w="2392" w:type="dxa"/>
          </w:tcPr>
          <w:p w:rsidR="00767753" w:rsidRPr="003A0327" w:rsidRDefault="00767753" w:rsidP="001F0DF4">
            <w:pPr>
              <w:autoSpaceDE w:val="0"/>
              <w:autoSpaceDN w:val="0"/>
              <w:adjustRightInd w:val="0"/>
              <w:rPr>
                <w:rFonts w:ascii="Times New Roman" w:hAnsi="Times New Roman"/>
                <w:b/>
                <w:bCs/>
              </w:rPr>
            </w:pPr>
            <w:r w:rsidRPr="003A0327">
              <w:rPr>
                <w:rFonts w:ascii="Times New Roman" w:hAnsi="Times New Roman"/>
                <w:b/>
              </w:rPr>
              <w:t>PHARMACEUTICAL ANALYSIS – I</w:t>
            </w:r>
          </w:p>
        </w:tc>
        <w:tc>
          <w:tcPr>
            <w:tcW w:w="2290" w:type="dxa"/>
          </w:tcPr>
          <w:p w:rsidR="00767753" w:rsidRPr="00986685" w:rsidRDefault="00767753" w:rsidP="001F0DF4">
            <w:pPr>
              <w:rPr>
                <w:rFonts w:ascii="Times New Roman" w:hAnsi="Times New Roman"/>
              </w:rPr>
            </w:pPr>
            <w:r>
              <w:rPr>
                <w:rFonts w:ascii="Times New Roman" w:hAnsi="Times New Roman"/>
                <w:b/>
                <w:bCs/>
                <w:i/>
                <w:iCs/>
              </w:rPr>
              <w:t xml:space="preserve">Course </w:t>
            </w:r>
            <w:r w:rsidRPr="00986685">
              <w:rPr>
                <w:rFonts w:ascii="Times New Roman" w:hAnsi="Times New Roman"/>
                <w:b/>
                <w:bCs/>
                <w:i/>
                <w:iCs/>
              </w:rPr>
              <w:t xml:space="preserve">Code </w:t>
            </w:r>
          </w:p>
        </w:tc>
        <w:tc>
          <w:tcPr>
            <w:tcW w:w="2281" w:type="dxa"/>
          </w:tcPr>
          <w:p w:rsidR="00767753" w:rsidRPr="00986685" w:rsidRDefault="00767753" w:rsidP="001F0DF4">
            <w:pPr>
              <w:rPr>
                <w:rFonts w:ascii="Times New Roman" w:hAnsi="Times New Roman"/>
              </w:rPr>
            </w:pPr>
            <w:r w:rsidRPr="00CE4F8E">
              <w:rPr>
                <w:rFonts w:ascii="Times New Roman" w:hAnsi="Times New Roman"/>
                <w:szCs w:val="24"/>
              </w:rPr>
              <w:t>15R00</w:t>
            </w:r>
            <w:r>
              <w:rPr>
                <w:rFonts w:ascii="Times New Roman" w:hAnsi="Times New Roman"/>
                <w:szCs w:val="24"/>
              </w:rPr>
              <w:t>4</w:t>
            </w:r>
            <w:r w:rsidRPr="00CE4F8E">
              <w:rPr>
                <w:rFonts w:ascii="Times New Roman" w:hAnsi="Times New Roman"/>
                <w:szCs w:val="24"/>
              </w:rPr>
              <w:t>01</w:t>
            </w:r>
          </w:p>
        </w:tc>
      </w:tr>
      <w:tr w:rsidR="00767753" w:rsidRPr="00986685" w:rsidTr="001F0DF4">
        <w:tc>
          <w:tcPr>
            <w:tcW w:w="2279" w:type="dxa"/>
          </w:tcPr>
          <w:p w:rsidR="00767753" w:rsidRPr="00986685" w:rsidRDefault="00767753" w:rsidP="001F0DF4">
            <w:pPr>
              <w:rPr>
                <w:rFonts w:ascii="Times New Roman" w:hAnsi="Times New Roman"/>
              </w:rPr>
            </w:pPr>
            <w:r w:rsidRPr="00986685">
              <w:rPr>
                <w:rFonts w:ascii="Times New Roman" w:hAnsi="Times New Roman"/>
                <w:b/>
                <w:bCs/>
                <w:i/>
                <w:iCs/>
              </w:rPr>
              <w:t xml:space="preserve">Course year </w:t>
            </w:r>
          </w:p>
        </w:tc>
        <w:tc>
          <w:tcPr>
            <w:tcW w:w="2392" w:type="dxa"/>
          </w:tcPr>
          <w:p w:rsidR="00767753" w:rsidRPr="00986685" w:rsidRDefault="00767753" w:rsidP="001F0DF4">
            <w:pPr>
              <w:rPr>
                <w:rFonts w:ascii="Times New Roman" w:hAnsi="Times New Roman"/>
              </w:rPr>
            </w:pPr>
            <w:r>
              <w:rPr>
                <w:rFonts w:ascii="Times New Roman" w:hAnsi="Times New Roman"/>
              </w:rPr>
              <w:t>B. Pharmacy</w:t>
            </w:r>
            <w:r w:rsidRPr="00986685">
              <w:rPr>
                <w:rFonts w:ascii="Times New Roman" w:hAnsi="Times New Roman"/>
              </w:rPr>
              <w:t xml:space="preserve"> II year</w:t>
            </w:r>
          </w:p>
        </w:tc>
        <w:tc>
          <w:tcPr>
            <w:tcW w:w="2290" w:type="dxa"/>
          </w:tcPr>
          <w:p w:rsidR="00767753" w:rsidRPr="00986685" w:rsidRDefault="00767753" w:rsidP="001F0DF4">
            <w:pPr>
              <w:autoSpaceDE w:val="0"/>
              <w:autoSpaceDN w:val="0"/>
              <w:adjustRightInd w:val="0"/>
              <w:rPr>
                <w:rFonts w:ascii="Times New Roman" w:hAnsi="Times New Roman"/>
                <w:b/>
                <w:bCs/>
              </w:rPr>
            </w:pPr>
            <w:r w:rsidRPr="00986685">
              <w:rPr>
                <w:rFonts w:ascii="Times New Roman" w:hAnsi="Times New Roman"/>
                <w:b/>
                <w:bCs/>
                <w:i/>
                <w:iCs/>
              </w:rPr>
              <w:t xml:space="preserve">Semester </w:t>
            </w:r>
          </w:p>
        </w:tc>
        <w:tc>
          <w:tcPr>
            <w:tcW w:w="2281" w:type="dxa"/>
          </w:tcPr>
          <w:p w:rsidR="00767753" w:rsidRPr="007260BA" w:rsidRDefault="00767753" w:rsidP="001F0DF4">
            <w:pPr>
              <w:autoSpaceDE w:val="0"/>
              <w:autoSpaceDN w:val="0"/>
              <w:adjustRightInd w:val="0"/>
              <w:rPr>
                <w:rFonts w:ascii="Times New Roman" w:hAnsi="Times New Roman"/>
                <w:bCs/>
              </w:rPr>
            </w:pPr>
            <w:r w:rsidRPr="007260BA">
              <w:rPr>
                <w:rFonts w:ascii="Times New Roman" w:hAnsi="Times New Roman"/>
                <w:bCs/>
              </w:rPr>
              <w:t>II</w:t>
            </w:r>
          </w:p>
        </w:tc>
      </w:tr>
      <w:tr w:rsidR="00767753" w:rsidRPr="00986685" w:rsidTr="001F0DF4">
        <w:tc>
          <w:tcPr>
            <w:tcW w:w="2279" w:type="dxa"/>
          </w:tcPr>
          <w:p w:rsidR="00767753" w:rsidRPr="00986685" w:rsidRDefault="00767753" w:rsidP="001F0DF4">
            <w:pPr>
              <w:rPr>
                <w:rFonts w:ascii="Times New Roman" w:hAnsi="Times New Roman"/>
              </w:rPr>
            </w:pPr>
            <w:r w:rsidRPr="00986685">
              <w:rPr>
                <w:rFonts w:ascii="Times New Roman" w:hAnsi="Times New Roman"/>
                <w:b/>
                <w:bCs/>
                <w:i/>
                <w:iCs/>
              </w:rPr>
              <w:t>Theory</w:t>
            </w:r>
          </w:p>
        </w:tc>
        <w:tc>
          <w:tcPr>
            <w:tcW w:w="2392" w:type="dxa"/>
          </w:tcPr>
          <w:p w:rsidR="00767753" w:rsidRPr="00986685" w:rsidRDefault="00767753" w:rsidP="001F0DF4">
            <w:pPr>
              <w:rPr>
                <w:rFonts w:ascii="Times New Roman" w:hAnsi="Times New Roman"/>
              </w:rPr>
            </w:pPr>
            <w:r w:rsidRPr="00986685">
              <w:rPr>
                <w:rFonts w:ascii="Times New Roman" w:hAnsi="Times New Roman"/>
              </w:rPr>
              <w:t>3 hrs/week</w:t>
            </w:r>
          </w:p>
        </w:tc>
        <w:tc>
          <w:tcPr>
            <w:tcW w:w="2290" w:type="dxa"/>
          </w:tcPr>
          <w:p w:rsidR="00767753" w:rsidRPr="00986685" w:rsidRDefault="00767753" w:rsidP="001F0DF4">
            <w:pPr>
              <w:autoSpaceDE w:val="0"/>
              <w:autoSpaceDN w:val="0"/>
              <w:adjustRightInd w:val="0"/>
              <w:rPr>
                <w:rFonts w:ascii="Times New Roman" w:hAnsi="Times New Roman"/>
                <w:b/>
                <w:bCs/>
              </w:rPr>
            </w:pPr>
            <w:r w:rsidRPr="00986685">
              <w:rPr>
                <w:rFonts w:ascii="Times New Roman" w:hAnsi="Times New Roman"/>
                <w:b/>
                <w:bCs/>
                <w:i/>
                <w:iCs/>
              </w:rPr>
              <w:t xml:space="preserve">Tutorial </w:t>
            </w:r>
          </w:p>
        </w:tc>
        <w:tc>
          <w:tcPr>
            <w:tcW w:w="2281" w:type="dxa"/>
          </w:tcPr>
          <w:p w:rsidR="00767753" w:rsidRPr="00986685" w:rsidRDefault="00767753" w:rsidP="001F0DF4">
            <w:pPr>
              <w:autoSpaceDE w:val="0"/>
              <w:autoSpaceDN w:val="0"/>
              <w:adjustRightInd w:val="0"/>
              <w:rPr>
                <w:rFonts w:ascii="Times New Roman" w:hAnsi="Times New Roman"/>
                <w:b/>
                <w:bCs/>
              </w:rPr>
            </w:pPr>
            <w:r w:rsidRPr="00986685">
              <w:rPr>
                <w:rFonts w:ascii="Times New Roman" w:hAnsi="Times New Roman"/>
              </w:rPr>
              <w:t>1 hr/week</w:t>
            </w:r>
          </w:p>
        </w:tc>
      </w:tr>
      <w:tr w:rsidR="00767753" w:rsidRPr="00986685" w:rsidTr="001F0DF4">
        <w:tc>
          <w:tcPr>
            <w:tcW w:w="2279" w:type="dxa"/>
          </w:tcPr>
          <w:p w:rsidR="00767753" w:rsidRPr="00986685" w:rsidRDefault="00767753" w:rsidP="001F0DF4">
            <w:pPr>
              <w:autoSpaceDE w:val="0"/>
              <w:autoSpaceDN w:val="0"/>
              <w:adjustRightInd w:val="0"/>
              <w:rPr>
                <w:rFonts w:ascii="Times New Roman" w:hAnsi="Times New Roman"/>
                <w:b/>
                <w:bCs/>
              </w:rPr>
            </w:pPr>
            <w:r w:rsidRPr="00986685">
              <w:rPr>
                <w:rFonts w:ascii="Times New Roman" w:hAnsi="Times New Roman"/>
                <w:b/>
                <w:bCs/>
                <w:i/>
                <w:iCs/>
              </w:rPr>
              <w:t xml:space="preserve">End exam </w:t>
            </w:r>
          </w:p>
        </w:tc>
        <w:tc>
          <w:tcPr>
            <w:tcW w:w="2392" w:type="dxa"/>
          </w:tcPr>
          <w:p w:rsidR="00767753" w:rsidRPr="00986685" w:rsidRDefault="00767753" w:rsidP="001F0DF4">
            <w:pPr>
              <w:autoSpaceDE w:val="0"/>
              <w:autoSpaceDN w:val="0"/>
              <w:adjustRightInd w:val="0"/>
              <w:rPr>
                <w:rFonts w:ascii="Times New Roman" w:hAnsi="Times New Roman"/>
                <w:b/>
                <w:bCs/>
              </w:rPr>
            </w:pPr>
            <w:r w:rsidRPr="00986685">
              <w:rPr>
                <w:rFonts w:ascii="Times New Roman" w:hAnsi="Times New Roman"/>
              </w:rPr>
              <w:t>70 marks</w:t>
            </w:r>
          </w:p>
        </w:tc>
        <w:tc>
          <w:tcPr>
            <w:tcW w:w="2290" w:type="dxa"/>
          </w:tcPr>
          <w:p w:rsidR="00767753" w:rsidRPr="00986685" w:rsidRDefault="00767753" w:rsidP="001F0DF4">
            <w:pPr>
              <w:autoSpaceDE w:val="0"/>
              <w:autoSpaceDN w:val="0"/>
              <w:adjustRightInd w:val="0"/>
              <w:rPr>
                <w:rFonts w:ascii="Times New Roman" w:hAnsi="Times New Roman"/>
                <w:b/>
                <w:bCs/>
              </w:rPr>
            </w:pPr>
            <w:r w:rsidRPr="00986685">
              <w:rPr>
                <w:rFonts w:ascii="Times New Roman" w:hAnsi="Times New Roman"/>
                <w:b/>
                <w:bCs/>
                <w:i/>
                <w:iCs/>
              </w:rPr>
              <w:t xml:space="preserve">Internal exam </w:t>
            </w:r>
          </w:p>
        </w:tc>
        <w:tc>
          <w:tcPr>
            <w:tcW w:w="2281" w:type="dxa"/>
          </w:tcPr>
          <w:p w:rsidR="00767753" w:rsidRPr="00986685" w:rsidRDefault="00767753" w:rsidP="001F0DF4">
            <w:pPr>
              <w:autoSpaceDE w:val="0"/>
              <w:autoSpaceDN w:val="0"/>
              <w:adjustRightInd w:val="0"/>
              <w:rPr>
                <w:rFonts w:ascii="Times New Roman" w:hAnsi="Times New Roman"/>
                <w:b/>
                <w:bCs/>
              </w:rPr>
            </w:pPr>
            <w:r w:rsidRPr="00986685">
              <w:rPr>
                <w:rFonts w:ascii="Times New Roman" w:hAnsi="Times New Roman"/>
              </w:rPr>
              <w:t>30 marks</w:t>
            </w:r>
          </w:p>
        </w:tc>
      </w:tr>
      <w:tr w:rsidR="00767753" w:rsidRPr="00986685" w:rsidTr="001F0DF4">
        <w:tc>
          <w:tcPr>
            <w:tcW w:w="2279" w:type="dxa"/>
          </w:tcPr>
          <w:p w:rsidR="00767753" w:rsidRPr="00986685" w:rsidRDefault="00767753" w:rsidP="001F0DF4">
            <w:pPr>
              <w:autoSpaceDE w:val="0"/>
              <w:autoSpaceDN w:val="0"/>
              <w:adjustRightInd w:val="0"/>
              <w:rPr>
                <w:rFonts w:ascii="Times New Roman" w:hAnsi="Times New Roman"/>
                <w:b/>
                <w:bCs/>
              </w:rPr>
            </w:pPr>
            <w:r w:rsidRPr="00986685">
              <w:rPr>
                <w:rFonts w:ascii="Times New Roman" w:hAnsi="Times New Roman"/>
                <w:b/>
                <w:bCs/>
                <w:i/>
                <w:iCs/>
              </w:rPr>
              <w:t xml:space="preserve">Credits </w:t>
            </w:r>
          </w:p>
        </w:tc>
        <w:tc>
          <w:tcPr>
            <w:tcW w:w="2392" w:type="dxa"/>
          </w:tcPr>
          <w:p w:rsidR="00767753" w:rsidRPr="00986685" w:rsidRDefault="00767753" w:rsidP="001F0DF4">
            <w:pPr>
              <w:autoSpaceDE w:val="0"/>
              <w:autoSpaceDN w:val="0"/>
              <w:adjustRightInd w:val="0"/>
              <w:rPr>
                <w:rFonts w:ascii="Times New Roman" w:hAnsi="Times New Roman"/>
                <w:b/>
                <w:bCs/>
              </w:rPr>
            </w:pPr>
            <w:r w:rsidRPr="00986685">
              <w:rPr>
                <w:rFonts w:ascii="Times New Roman" w:hAnsi="Times New Roman"/>
              </w:rPr>
              <w:t>3</w:t>
            </w:r>
          </w:p>
        </w:tc>
        <w:tc>
          <w:tcPr>
            <w:tcW w:w="2290" w:type="dxa"/>
          </w:tcPr>
          <w:p w:rsidR="00767753" w:rsidRPr="00986685" w:rsidRDefault="00767753" w:rsidP="001F0DF4">
            <w:pPr>
              <w:autoSpaceDE w:val="0"/>
              <w:autoSpaceDN w:val="0"/>
              <w:adjustRightInd w:val="0"/>
              <w:rPr>
                <w:rFonts w:ascii="Times New Roman" w:hAnsi="Times New Roman"/>
                <w:b/>
                <w:bCs/>
              </w:rPr>
            </w:pPr>
          </w:p>
        </w:tc>
        <w:tc>
          <w:tcPr>
            <w:tcW w:w="2281" w:type="dxa"/>
          </w:tcPr>
          <w:p w:rsidR="00767753" w:rsidRPr="00986685" w:rsidRDefault="00767753" w:rsidP="001F0DF4">
            <w:pPr>
              <w:autoSpaceDE w:val="0"/>
              <w:autoSpaceDN w:val="0"/>
              <w:adjustRightInd w:val="0"/>
              <w:rPr>
                <w:rFonts w:ascii="Times New Roman" w:hAnsi="Times New Roman"/>
                <w:b/>
                <w:bCs/>
              </w:rPr>
            </w:pPr>
          </w:p>
        </w:tc>
      </w:tr>
    </w:tbl>
    <w:p w:rsidR="00767753" w:rsidRDefault="00767753" w:rsidP="00767753">
      <w:pPr>
        <w:rPr>
          <w:rFonts w:ascii="Times New Roman" w:hAnsi="Times New Roman"/>
          <w:b/>
        </w:rPr>
      </w:pPr>
      <w:r w:rsidRPr="000A58C1">
        <w:rPr>
          <w:rFonts w:ascii="Times New Roman" w:hAnsi="Times New Roman"/>
          <w:b/>
        </w:rPr>
        <w:t>COURSEOBJECTIVE</w:t>
      </w:r>
    </w:p>
    <w:p w:rsidR="00767753" w:rsidRPr="000A58C1" w:rsidRDefault="00767753" w:rsidP="00767753">
      <w:pPr>
        <w:rPr>
          <w:rFonts w:ascii="Times New Roman" w:hAnsi="Times New Roman"/>
        </w:rPr>
      </w:pPr>
      <w:r w:rsidRPr="000A58C1">
        <w:rPr>
          <w:rFonts w:ascii="Times New Roman" w:hAnsi="Times New Roman"/>
        </w:rPr>
        <w:t>To aquire adequate scientific knowledge regarding basic principles of pharmaceutical analysis.</w:t>
      </w:r>
    </w:p>
    <w:p w:rsidR="00767753" w:rsidRDefault="00767753" w:rsidP="00767753">
      <w:pPr>
        <w:autoSpaceDE w:val="0"/>
        <w:autoSpaceDN w:val="0"/>
        <w:adjustRightInd w:val="0"/>
        <w:rPr>
          <w:rFonts w:ascii="Times New Roman" w:hAnsi="Times New Roman"/>
          <w:b/>
          <w:bCs/>
        </w:rPr>
      </w:pPr>
    </w:p>
    <w:p w:rsidR="00767753" w:rsidRPr="00986685" w:rsidRDefault="00767753" w:rsidP="00767753">
      <w:pPr>
        <w:autoSpaceDE w:val="0"/>
        <w:autoSpaceDN w:val="0"/>
        <w:adjustRightInd w:val="0"/>
        <w:rPr>
          <w:rFonts w:ascii="Times New Roman" w:hAnsi="Times New Roman"/>
          <w:b/>
          <w:bCs/>
        </w:rPr>
      </w:pPr>
      <w:r w:rsidRPr="00986685">
        <w:rPr>
          <w:rFonts w:ascii="Times New Roman" w:hAnsi="Times New Roman"/>
          <w:b/>
          <w:bCs/>
        </w:rPr>
        <w:t>UNIT I</w:t>
      </w:r>
    </w:p>
    <w:p w:rsidR="00767753" w:rsidRPr="00986685" w:rsidRDefault="00767753" w:rsidP="00767753">
      <w:pPr>
        <w:autoSpaceDE w:val="0"/>
        <w:autoSpaceDN w:val="0"/>
        <w:adjustRightInd w:val="0"/>
        <w:jc w:val="both"/>
        <w:rPr>
          <w:rFonts w:ascii="Times New Roman" w:hAnsi="Times New Roman"/>
          <w:bCs/>
        </w:rPr>
      </w:pPr>
      <w:r w:rsidRPr="00986685">
        <w:rPr>
          <w:rFonts w:ascii="Times New Roman" w:hAnsi="Times New Roman"/>
          <w:bCs/>
        </w:rPr>
        <w:t>a) Definition of Analytical chemistry and role of pharmaceutical analysis in pharmaceutical industry.</w:t>
      </w:r>
    </w:p>
    <w:p w:rsidR="00767753" w:rsidRPr="00986685" w:rsidRDefault="00767753" w:rsidP="00767753">
      <w:pPr>
        <w:autoSpaceDE w:val="0"/>
        <w:autoSpaceDN w:val="0"/>
        <w:adjustRightInd w:val="0"/>
        <w:jc w:val="both"/>
        <w:rPr>
          <w:rFonts w:ascii="Times New Roman" w:hAnsi="Times New Roman"/>
        </w:rPr>
      </w:pPr>
      <w:r w:rsidRPr="00986685">
        <w:rPr>
          <w:rFonts w:ascii="Times New Roman" w:hAnsi="Times New Roman"/>
        </w:rPr>
        <w:t xml:space="preserve"> Significant figures, concept of error, precision, accuracy, rejection of doubtful values with special</w:t>
      </w:r>
    </w:p>
    <w:p w:rsidR="00767753" w:rsidRPr="00986685" w:rsidRDefault="00767753" w:rsidP="00767753">
      <w:pPr>
        <w:autoSpaceDE w:val="0"/>
        <w:autoSpaceDN w:val="0"/>
        <w:adjustRightInd w:val="0"/>
        <w:jc w:val="both"/>
        <w:rPr>
          <w:rFonts w:ascii="Times New Roman" w:hAnsi="Times New Roman"/>
        </w:rPr>
      </w:pPr>
      <w:r w:rsidRPr="00986685">
        <w:rPr>
          <w:rFonts w:ascii="Times New Roman" w:hAnsi="Times New Roman"/>
        </w:rPr>
        <w:t xml:space="preserve">reference to volumetric analysis. Calibration of glassware used in volumetric analysis-Burette, pipette and volumetric flask. </w:t>
      </w:r>
      <w:r w:rsidRPr="00986685">
        <w:rPr>
          <w:rFonts w:ascii="Times New Roman" w:hAnsi="Times New Roman"/>
          <w:bCs/>
        </w:rPr>
        <w:t xml:space="preserve">Methods of expression of concentration(w/w,w/v,v/v). </w:t>
      </w:r>
    </w:p>
    <w:p w:rsidR="00767753" w:rsidRPr="00986685" w:rsidRDefault="00767753" w:rsidP="00767753">
      <w:pPr>
        <w:autoSpaceDE w:val="0"/>
        <w:autoSpaceDN w:val="0"/>
        <w:adjustRightInd w:val="0"/>
        <w:rPr>
          <w:rFonts w:ascii="Times New Roman" w:hAnsi="Times New Roman"/>
        </w:rPr>
      </w:pPr>
      <w:r w:rsidRPr="00986685">
        <w:rPr>
          <w:rFonts w:ascii="Times New Roman" w:hAnsi="Times New Roman"/>
        </w:rPr>
        <w:t xml:space="preserve">b) </w:t>
      </w:r>
      <w:r w:rsidRPr="00986685">
        <w:rPr>
          <w:rFonts w:ascii="Times New Roman" w:hAnsi="Times New Roman"/>
          <w:b/>
          <w:bCs/>
        </w:rPr>
        <w:t>Theory of Neutralization Titrations</w:t>
      </w:r>
      <w:r w:rsidRPr="00986685">
        <w:rPr>
          <w:rFonts w:ascii="Times New Roman" w:hAnsi="Times New Roman"/>
        </w:rPr>
        <w:t>: Acid-base concept, Acidimetry, Alkalimetry, Common ion</w:t>
      </w:r>
    </w:p>
    <w:p w:rsidR="00767753" w:rsidRPr="00986685" w:rsidRDefault="00767753" w:rsidP="00767753">
      <w:pPr>
        <w:autoSpaceDE w:val="0"/>
        <w:autoSpaceDN w:val="0"/>
        <w:adjustRightInd w:val="0"/>
        <w:rPr>
          <w:rFonts w:ascii="Times New Roman" w:hAnsi="Times New Roman"/>
        </w:rPr>
      </w:pPr>
      <w:r w:rsidRPr="00986685">
        <w:rPr>
          <w:rFonts w:ascii="Times New Roman" w:hAnsi="Times New Roman"/>
        </w:rPr>
        <w:t>effect and solubility product, indicators, Ostwald and quinonoid theories of Indicators</w:t>
      </w:r>
    </w:p>
    <w:p w:rsidR="00767753" w:rsidRPr="00986685" w:rsidRDefault="00767753" w:rsidP="00767753">
      <w:pPr>
        <w:autoSpaceDE w:val="0"/>
        <w:autoSpaceDN w:val="0"/>
        <w:adjustRightInd w:val="0"/>
        <w:rPr>
          <w:rFonts w:ascii="Times New Roman" w:hAnsi="Times New Roman"/>
        </w:rPr>
      </w:pPr>
      <w:r w:rsidRPr="00986685">
        <w:rPr>
          <w:rFonts w:ascii="Times New Roman" w:hAnsi="Times New Roman"/>
        </w:rPr>
        <w:t xml:space="preserve">c) </w:t>
      </w:r>
      <w:r w:rsidRPr="00986685">
        <w:rPr>
          <w:rFonts w:ascii="Times New Roman" w:hAnsi="Times New Roman"/>
          <w:b/>
          <w:bCs/>
        </w:rPr>
        <w:t xml:space="preserve">Non-aqueous titration: </w:t>
      </w:r>
      <w:r w:rsidRPr="00986685">
        <w:rPr>
          <w:rFonts w:ascii="Times New Roman" w:hAnsi="Times New Roman"/>
        </w:rPr>
        <w:t>Theory, types, solvents used and application in pharmaceutical analysis.</w:t>
      </w:r>
    </w:p>
    <w:p w:rsidR="00767753" w:rsidRPr="00986685" w:rsidRDefault="00767753" w:rsidP="00767753">
      <w:pPr>
        <w:autoSpaceDE w:val="0"/>
        <w:autoSpaceDN w:val="0"/>
        <w:adjustRightInd w:val="0"/>
        <w:rPr>
          <w:rFonts w:ascii="Times New Roman" w:hAnsi="Times New Roman"/>
          <w:b/>
          <w:bCs/>
          <w:i/>
          <w:iCs/>
        </w:rPr>
      </w:pPr>
      <w:r w:rsidRPr="00986685">
        <w:rPr>
          <w:rFonts w:ascii="Times New Roman" w:hAnsi="Times New Roman"/>
          <w:b/>
          <w:bCs/>
          <w:i/>
          <w:iCs/>
        </w:rPr>
        <w:t>Application of the above methods in the analysis of drugs and formulations as under IP 2007and</w:t>
      </w:r>
    </w:p>
    <w:p w:rsidR="00767753" w:rsidRDefault="00767753" w:rsidP="00767753">
      <w:pPr>
        <w:autoSpaceDE w:val="0"/>
        <w:autoSpaceDN w:val="0"/>
        <w:adjustRightInd w:val="0"/>
        <w:rPr>
          <w:rFonts w:ascii="Times New Roman" w:hAnsi="Times New Roman"/>
          <w:b/>
          <w:bCs/>
          <w:i/>
          <w:iCs/>
        </w:rPr>
      </w:pPr>
      <w:r w:rsidRPr="00986685">
        <w:rPr>
          <w:rFonts w:ascii="Times New Roman" w:hAnsi="Times New Roman"/>
          <w:b/>
          <w:bCs/>
          <w:i/>
          <w:iCs/>
        </w:rPr>
        <w:t>2010.</w:t>
      </w:r>
    </w:p>
    <w:p w:rsidR="00767753" w:rsidRDefault="00767753" w:rsidP="00767753">
      <w:pPr>
        <w:autoSpaceDE w:val="0"/>
        <w:autoSpaceDN w:val="0"/>
        <w:adjustRightInd w:val="0"/>
        <w:rPr>
          <w:rFonts w:ascii="Times New Roman" w:hAnsi="Times New Roman"/>
          <w:b/>
          <w:bCs/>
          <w:iCs/>
        </w:rPr>
      </w:pPr>
    </w:p>
    <w:p w:rsidR="00767753" w:rsidRPr="008C3C19" w:rsidRDefault="00767753" w:rsidP="00767753">
      <w:pPr>
        <w:autoSpaceDE w:val="0"/>
        <w:autoSpaceDN w:val="0"/>
        <w:adjustRightInd w:val="0"/>
        <w:rPr>
          <w:rFonts w:ascii="Times New Roman" w:hAnsi="Times New Roman"/>
          <w:b/>
          <w:bCs/>
          <w:iCs/>
        </w:rPr>
      </w:pPr>
      <w:r>
        <w:rPr>
          <w:rFonts w:ascii="Times New Roman" w:hAnsi="Times New Roman"/>
          <w:b/>
          <w:bCs/>
          <w:iCs/>
        </w:rPr>
        <w:t>UNIT II</w:t>
      </w:r>
    </w:p>
    <w:p w:rsidR="00767753" w:rsidRPr="00986685" w:rsidRDefault="00767753" w:rsidP="00767753">
      <w:pPr>
        <w:autoSpaceDE w:val="0"/>
        <w:autoSpaceDN w:val="0"/>
        <w:adjustRightInd w:val="0"/>
        <w:rPr>
          <w:rFonts w:ascii="Times New Roman" w:hAnsi="Times New Roman"/>
          <w:b/>
          <w:bCs/>
        </w:rPr>
      </w:pPr>
      <w:r w:rsidRPr="00986685">
        <w:rPr>
          <w:rFonts w:ascii="Times New Roman" w:hAnsi="Times New Roman"/>
        </w:rPr>
        <w:t xml:space="preserve">a) General principles, theory and examples of </w:t>
      </w:r>
      <w:r w:rsidRPr="00986685">
        <w:rPr>
          <w:rFonts w:ascii="Times New Roman" w:hAnsi="Times New Roman"/>
          <w:b/>
          <w:bCs/>
        </w:rPr>
        <w:t xml:space="preserve">oxidation-reduction methods, </w:t>
      </w:r>
      <w:r w:rsidRPr="00986685">
        <w:rPr>
          <w:rFonts w:ascii="Times New Roman" w:hAnsi="Times New Roman"/>
        </w:rPr>
        <w:t>permanganomerty</w:t>
      </w:r>
      <w:r w:rsidRPr="00986685">
        <w:rPr>
          <w:rFonts w:ascii="Times New Roman" w:hAnsi="Times New Roman"/>
          <w:b/>
          <w:bCs/>
        </w:rPr>
        <w:t>,</w:t>
      </w:r>
    </w:p>
    <w:p w:rsidR="00767753" w:rsidRPr="00986685" w:rsidRDefault="00767753" w:rsidP="00767753">
      <w:pPr>
        <w:autoSpaceDE w:val="0"/>
        <w:autoSpaceDN w:val="0"/>
        <w:adjustRightInd w:val="0"/>
        <w:rPr>
          <w:rFonts w:ascii="Times New Roman" w:hAnsi="Times New Roman"/>
        </w:rPr>
      </w:pPr>
      <w:r w:rsidRPr="00986685">
        <w:rPr>
          <w:rFonts w:ascii="Times New Roman" w:hAnsi="Times New Roman"/>
        </w:rPr>
        <w:t>ceriometry, iodometry, iodimetry indicators used in these titrations, self indicators.</w:t>
      </w:r>
    </w:p>
    <w:p w:rsidR="00767753" w:rsidRPr="00986685" w:rsidRDefault="00767753" w:rsidP="00767753">
      <w:pPr>
        <w:autoSpaceDE w:val="0"/>
        <w:autoSpaceDN w:val="0"/>
        <w:adjustRightInd w:val="0"/>
        <w:rPr>
          <w:rFonts w:ascii="Times New Roman" w:hAnsi="Times New Roman"/>
        </w:rPr>
      </w:pPr>
      <w:r w:rsidRPr="00986685">
        <w:rPr>
          <w:rFonts w:ascii="Times New Roman" w:hAnsi="Times New Roman"/>
        </w:rPr>
        <w:t xml:space="preserve">b) General principles, theory and examples of </w:t>
      </w:r>
      <w:r w:rsidRPr="00986685">
        <w:rPr>
          <w:rFonts w:ascii="Times New Roman" w:hAnsi="Times New Roman"/>
          <w:b/>
          <w:bCs/>
        </w:rPr>
        <w:t xml:space="preserve">Precipitation methods: </w:t>
      </w:r>
      <w:r w:rsidRPr="00986685">
        <w:rPr>
          <w:rFonts w:ascii="Times New Roman" w:hAnsi="Times New Roman"/>
        </w:rPr>
        <w:t>Mohr’s method, volhard’s</w:t>
      </w:r>
    </w:p>
    <w:p w:rsidR="00767753" w:rsidRPr="00986685" w:rsidRDefault="00767753" w:rsidP="00767753">
      <w:pPr>
        <w:autoSpaceDE w:val="0"/>
        <w:autoSpaceDN w:val="0"/>
        <w:adjustRightInd w:val="0"/>
        <w:rPr>
          <w:rFonts w:ascii="Times New Roman" w:hAnsi="Times New Roman"/>
        </w:rPr>
      </w:pPr>
      <w:r w:rsidRPr="00986685">
        <w:rPr>
          <w:rFonts w:ascii="Times New Roman" w:hAnsi="Times New Roman"/>
        </w:rPr>
        <w:t>method, account of the indicators used in these titrations, Adsorption indicators.</w:t>
      </w:r>
    </w:p>
    <w:p w:rsidR="00767753" w:rsidRPr="00986685" w:rsidRDefault="00767753" w:rsidP="00767753">
      <w:pPr>
        <w:autoSpaceDE w:val="0"/>
        <w:autoSpaceDN w:val="0"/>
        <w:adjustRightInd w:val="0"/>
        <w:rPr>
          <w:rFonts w:ascii="Times New Roman" w:hAnsi="Times New Roman"/>
        </w:rPr>
      </w:pPr>
      <w:r w:rsidRPr="00986685">
        <w:rPr>
          <w:rFonts w:ascii="Times New Roman" w:hAnsi="Times New Roman"/>
        </w:rPr>
        <w:t xml:space="preserve">c) </w:t>
      </w:r>
      <w:r w:rsidRPr="00986685">
        <w:rPr>
          <w:rFonts w:ascii="Times New Roman" w:hAnsi="Times New Roman"/>
          <w:b/>
          <w:bCs/>
        </w:rPr>
        <w:t xml:space="preserve">Complexometric titration: </w:t>
      </w:r>
      <w:r w:rsidRPr="00986685">
        <w:rPr>
          <w:rFonts w:ascii="Times New Roman" w:hAnsi="Times New Roman"/>
        </w:rPr>
        <w:t>Theory, types and application in pharmaceutical analysis. Indicators</w:t>
      </w:r>
    </w:p>
    <w:p w:rsidR="00767753" w:rsidRPr="00986685" w:rsidRDefault="00767753" w:rsidP="00767753">
      <w:pPr>
        <w:autoSpaceDE w:val="0"/>
        <w:autoSpaceDN w:val="0"/>
        <w:adjustRightInd w:val="0"/>
        <w:rPr>
          <w:rFonts w:ascii="Times New Roman" w:hAnsi="Times New Roman"/>
        </w:rPr>
      </w:pPr>
      <w:r w:rsidRPr="00986685">
        <w:rPr>
          <w:rFonts w:ascii="Times New Roman" w:hAnsi="Times New Roman"/>
        </w:rPr>
        <w:t>used, Masking and demasking and their applications.</w:t>
      </w:r>
    </w:p>
    <w:p w:rsidR="00767753" w:rsidRPr="00986685" w:rsidRDefault="00767753" w:rsidP="00767753">
      <w:pPr>
        <w:autoSpaceDE w:val="0"/>
        <w:autoSpaceDN w:val="0"/>
        <w:adjustRightInd w:val="0"/>
        <w:rPr>
          <w:rFonts w:ascii="Times New Roman" w:hAnsi="Times New Roman"/>
          <w:b/>
          <w:bCs/>
          <w:i/>
          <w:iCs/>
        </w:rPr>
      </w:pPr>
      <w:r w:rsidRPr="00986685">
        <w:rPr>
          <w:rFonts w:ascii="Times New Roman" w:hAnsi="Times New Roman"/>
          <w:b/>
          <w:bCs/>
          <w:i/>
          <w:iCs/>
        </w:rPr>
        <w:t>Application of the above methods in the analysis of drugs, as under IP 2007and 2010.</w:t>
      </w:r>
    </w:p>
    <w:p w:rsidR="00767753" w:rsidRDefault="00767753" w:rsidP="00767753">
      <w:pPr>
        <w:autoSpaceDE w:val="0"/>
        <w:autoSpaceDN w:val="0"/>
        <w:adjustRightInd w:val="0"/>
        <w:rPr>
          <w:rFonts w:ascii="Times New Roman" w:hAnsi="Times New Roman"/>
          <w:b/>
          <w:bCs/>
        </w:rPr>
      </w:pPr>
    </w:p>
    <w:p w:rsidR="00767753" w:rsidRPr="00986685" w:rsidRDefault="00767753" w:rsidP="00767753">
      <w:pPr>
        <w:autoSpaceDE w:val="0"/>
        <w:autoSpaceDN w:val="0"/>
        <w:adjustRightInd w:val="0"/>
        <w:rPr>
          <w:rFonts w:ascii="Times New Roman" w:hAnsi="Times New Roman"/>
          <w:b/>
          <w:bCs/>
        </w:rPr>
      </w:pPr>
      <w:r w:rsidRPr="00986685">
        <w:rPr>
          <w:rFonts w:ascii="Times New Roman" w:hAnsi="Times New Roman"/>
          <w:b/>
          <w:bCs/>
        </w:rPr>
        <w:t>UNIT III</w:t>
      </w:r>
    </w:p>
    <w:p w:rsidR="00767753" w:rsidRPr="00986685" w:rsidRDefault="00767753" w:rsidP="00767753">
      <w:pPr>
        <w:autoSpaceDE w:val="0"/>
        <w:autoSpaceDN w:val="0"/>
        <w:adjustRightInd w:val="0"/>
        <w:rPr>
          <w:rFonts w:ascii="Times New Roman" w:hAnsi="Times New Roman"/>
        </w:rPr>
      </w:pPr>
      <w:r w:rsidRPr="00986685">
        <w:rPr>
          <w:rFonts w:ascii="Times New Roman" w:hAnsi="Times New Roman"/>
        </w:rPr>
        <w:t>a) Potentiometry: Introduction to EMF, electrochemical cells and half cells, Electrodes, measurement</w:t>
      </w:r>
    </w:p>
    <w:p w:rsidR="00767753" w:rsidRPr="00986685" w:rsidRDefault="00767753" w:rsidP="00767753">
      <w:pPr>
        <w:autoSpaceDE w:val="0"/>
        <w:autoSpaceDN w:val="0"/>
        <w:adjustRightInd w:val="0"/>
        <w:rPr>
          <w:rFonts w:ascii="Times New Roman" w:hAnsi="Times New Roman"/>
        </w:rPr>
      </w:pPr>
      <w:r w:rsidRPr="00986685">
        <w:rPr>
          <w:rFonts w:ascii="Times New Roman" w:hAnsi="Times New Roman"/>
        </w:rPr>
        <w:t>of potential, pH curve, EMF curve, derivative curve in application to end point determination.</w:t>
      </w:r>
    </w:p>
    <w:p w:rsidR="00767753" w:rsidRPr="00986685" w:rsidRDefault="00767753" w:rsidP="00767753">
      <w:pPr>
        <w:autoSpaceDE w:val="0"/>
        <w:autoSpaceDN w:val="0"/>
        <w:adjustRightInd w:val="0"/>
        <w:rPr>
          <w:rFonts w:ascii="Times New Roman" w:hAnsi="Times New Roman"/>
        </w:rPr>
      </w:pPr>
      <w:r w:rsidRPr="00986685">
        <w:rPr>
          <w:rFonts w:ascii="Times New Roman" w:hAnsi="Times New Roman"/>
        </w:rPr>
        <w:t>b) Conductometric titrations: Basic concepts, conductivity cell, different types of conductometric</w:t>
      </w:r>
    </w:p>
    <w:p w:rsidR="00767753" w:rsidRPr="00986685" w:rsidRDefault="00767753" w:rsidP="00767753">
      <w:pPr>
        <w:autoSpaceDE w:val="0"/>
        <w:autoSpaceDN w:val="0"/>
        <w:adjustRightInd w:val="0"/>
        <w:rPr>
          <w:rFonts w:ascii="Times New Roman" w:hAnsi="Times New Roman"/>
        </w:rPr>
      </w:pPr>
      <w:r w:rsidRPr="00986685">
        <w:rPr>
          <w:rFonts w:ascii="Times New Roman" w:hAnsi="Times New Roman"/>
        </w:rPr>
        <w:t>titrations.</w:t>
      </w:r>
    </w:p>
    <w:p w:rsidR="00767753" w:rsidRPr="00986685" w:rsidRDefault="00767753" w:rsidP="00767753">
      <w:pPr>
        <w:autoSpaceDE w:val="0"/>
        <w:autoSpaceDN w:val="0"/>
        <w:adjustRightInd w:val="0"/>
        <w:rPr>
          <w:rFonts w:ascii="Times New Roman" w:hAnsi="Times New Roman"/>
        </w:rPr>
      </w:pPr>
      <w:r w:rsidRPr="00986685">
        <w:rPr>
          <w:rFonts w:ascii="Times New Roman" w:hAnsi="Times New Roman"/>
        </w:rPr>
        <w:t>c) Polarography: Basic concepts, apparatus and principles, different currents, polarographic maxima,</w:t>
      </w:r>
    </w:p>
    <w:p w:rsidR="00767753" w:rsidRPr="00986685" w:rsidRDefault="00767753" w:rsidP="00767753">
      <w:pPr>
        <w:autoSpaceDE w:val="0"/>
        <w:autoSpaceDN w:val="0"/>
        <w:adjustRightInd w:val="0"/>
        <w:rPr>
          <w:rFonts w:ascii="Times New Roman" w:hAnsi="Times New Roman"/>
        </w:rPr>
      </w:pPr>
      <w:r w:rsidRPr="00986685">
        <w:rPr>
          <w:rFonts w:ascii="Times New Roman" w:hAnsi="Times New Roman"/>
        </w:rPr>
        <w:t>general polarographic analysis, applications in identification and quantification of metals.</w:t>
      </w:r>
    </w:p>
    <w:p w:rsidR="00767753" w:rsidRPr="00986685" w:rsidRDefault="00767753" w:rsidP="00767753">
      <w:pPr>
        <w:autoSpaceDE w:val="0"/>
        <w:autoSpaceDN w:val="0"/>
        <w:adjustRightInd w:val="0"/>
        <w:rPr>
          <w:rFonts w:ascii="Times New Roman" w:hAnsi="Times New Roman"/>
        </w:rPr>
      </w:pPr>
      <w:r w:rsidRPr="00986685">
        <w:rPr>
          <w:rFonts w:ascii="Times New Roman" w:hAnsi="Times New Roman"/>
        </w:rPr>
        <w:t>d) Amperometric titrations with one polarized electrode, general procedure, titration curves,</w:t>
      </w:r>
    </w:p>
    <w:p w:rsidR="00767753" w:rsidRPr="00986685" w:rsidRDefault="00767753" w:rsidP="00767753">
      <w:pPr>
        <w:autoSpaceDE w:val="0"/>
        <w:autoSpaceDN w:val="0"/>
        <w:adjustRightInd w:val="0"/>
        <w:rPr>
          <w:rFonts w:ascii="Times New Roman" w:hAnsi="Times New Roman"/>
        </w:rPr>
      </w:pPr>
      <w:r w:rsidRPr="00986685">
        <w:rPr>
          <w:rFonts w:ascii="Times New Roman" w:hAnsi="Times New Roman"/>
        </w:rPr>
        <w:t>applications in pharmaceutical analysis.</w:t>
      </w:r>
    </w:p>
    <w:p w:rsidR="00767753" w:rsidRDefault="00767753" w:rsidP="00767753">
      <w:pPr>
        <w:autoSpaceDE w:val="0"/>
        <w:autoSpaceDN w:val="0"/>
        <w:adjustRightInd w:val="0"/>
        <w:rPr>
          <w:rFonts w:ascii="Times New Roman" w:hAnsi="Times New Roman"/>
          <w:b/>
          <w:bCs/>
        </w:rPr>
      </w:pPr>
      <w:r>
        <w:rPr>
          <w:rFonts w:ascii="Times New Roman" w:hAnsi="Times New Roman"/>
          <w:b/>
          <w:bCs/>
        </w:rPr>
        <w:lastRenderedPageBreak/>
        <w:t>UNIT IV</w:t>
      </w:r>
    </w:p>
    <w:p w:rsidR="00767753" w:rsidRDefault="00767753" w:rsidP="00767753">
      <w:pPr>
        <w:widowControl w:val="0"/>
        <w:autoSpaceDE w:val="0"/>
        <w:autoSpaceDN w:val="0"/>
        <w:adjustRightInd w:val="0"/>
        <w:rPr>
          <w:rFonts w:ascii="Times New Roman" w:hAnsi="Times New Roman"/>
        </w:rPr>
      </w:pPr>
      <w:r w:rsidRPr="005C6641">
        <w:rPr>
          <w:rFonts w:ascii="Times New Roman" w:hAnsi="Times New Roman"/>
          <w:b/>
        </w:rPr>
        <w:t>Fluorimetry:</w:t>
      </w:r>
      <w:r>
        <w:rPr>
          <w:rFonts w:ascii="Times New Roman" w:hAnsi="Times New Roman"/>
        </w:rPr>
        <w:t xml:space="preserve"> Theory, Fluorescence and chemical structure, stokes and anti-stokes, quantum efficiency,factors affecting the intensity of fluorescence, Instrumentation (double beam), Applications inPharmaceutical analysis.</w:t>
      </w:r>
    </w:p>
    <w:p w:rsidR="00767753" w:rsidRDefault="00767753" w:rsidP="00767753">
      <w:pPr>
        <w:widowControl w:val="0"/>
        <w:autoSpaceDE w:val="0"/>
        <w:autoSpaceDN w:val="0"/>
        <w:adjustRightInd w:val="0"/>
        <w:rPr>
          <w:rFonts w:ascii="Times New Roman" w:hAnsi="Times New Roman"/>
        </w:rPr>
      </w:pPr>
      <w:r w:rsidRPr="005C6641">
        <w:rPr>
          <w:rFonts w:ascii="Times New Roman" w:hAnsi="Times New Roman"/>
          <w:b/>
        </w:rPr>
        <w:t>Flame Emission photometry Vs Atomic absorption spectroscopy:</w:t>
      </w:r>
      <w:r>
        <w:rPr>
          <w:rFonts w:ascii="Times New Roman" w:hAnsi="Times New Roman"/>
        </w:rPr>
        <w:t xml:space="preserve"> Emission spectra, Absorptionspectra, line spectra, principle of absorption / emission of UV light by elements, instrumentation,applications in pharmaceutical analysis. Focus on interference.</w:t>
      </w:r>
    </w:p>
    <w:p w:rsidR="00767753" w:rsidRDefault="00767753" w:rsidP="00767753">
      <w:pPr>
        <w:widowControl w:val="0"/>
        <w:autoSpaceDE w:val="0"/>
        <w:autoSpaceDN w:val="0"/>
        <w:adjustRightInd w:val="0"/>
        <w:rPr>
          <w:rFonts w:ascii="Times New Roman" w:hAnsi="Times New Roman"/>
        </w:rPr>
      </w:pPr>
      <w:r w:rsidRPr="00A441B9">
        <w:rPr>
          <w:rFonts w:ascii="Times New Roman" w:hAnsi="Times New Roman"/>
          <w:b/>
        </w:rPr>
        <w:t>Nephelo-turbidimetry:</w:t>
      </w:r>
      <w:r>
        <w:rPr>
          <w:rFonts w:ascii="Times New Roman" w:hAnsi="Times New Roman"/>
        </w:rPr>
        <w:t xml:space="preserve"> Introduction, principle, instrumentation of Nephelo-turbidimeter,pharmaceutical application as specified in IP, determination chlorides and sulphates.</w:t>
      </w:r>
    </w:p>
    <w:p w:rsidR="00767753" w:rsidRDefault="00767753" w:rsidP="00767753">
      <w:pPr>
        <w:widowControl w:val="0"/>
        <w:autoSpaceDE w:val="0"/>
        <w:autoSpaceDN w:val="0"/>
        <w:adjustRightInd w:val="0"/>
        <w:rPr>
          <w:rFonts w:ascii="Times New Roman" w:hAnsi="Times New Roman"/>
        </w:rPr>
      </w:pPr>
    </w:p>
    <w:p w:rsidR="00767753" w:rsidRDefault="00767753" w:rsidP="00767753">
      <w:pPr>
        <w:autoSpaceDE w:val="0"/>
        <w:autoSpaceDN w:val="0"/>
        <w:adjustRightInd w:val="0"/>
        <w:rPr>
          <w:rFonts w:ascii="Times New Roman" w:hAnsi="Times New Roman"/>
          <w:b/>
          <w:bCs/>
        </w:rPr>
      </w:pPr>
      <w:r>
        <w:rPr>
          <w:rFonts w:ascii="Times New Roman" w:hAnsi="Times New Roman"/>
          <w:b/>
          <w:bCs/>
        </w:rPr>
        <w:t>UNIT V</w:t>
      </w:r>
    </w:p>
    <w:p w:rsidR="00767753" w:rsidRDefault="00767753" w:rsidP="00767753">
      <w:pPr>
        <w:autoSpaceDE w:val="0"/>
        <w:autoSpaceDN w:val="0"/>
        <w:adjustRightInd w:val="0"/>
        <w:rPr>
          <w:rFonts w:ascii="Times New Roman" w:hAnsi="Times New Roman"/>
        </w:rPr>
      </w:pPr>
      <w:r>
        <w:rPr>
          <w:rFonts w:ascii="Times New Roman" w:hAnsi="Times New Roman"/>
        </w:rPr>
        <w:t>a) Principle and applications of the following instruments and various grades of reagents a in QC laboratory.</w:t>
      </w:r>
    </w:p>
    <w:p w:rsidR="00767753" w:rsidRDefault="00767753" w:rsidP="00767753">
      <w:pPr>
        <w:autoSpaceDE w:val="0"/>
        <w:autoSpaceDN w:val="0"/>
        <w:adjustRightInd w:val="0"/>
        <w:rPr>
          <w:rFonts w:ascii="Times New Roman" w:hAnsi="Times New Roman"/>
        </w:rPr>
      </w:pPr>
      <w:r>
        <w:rPr>
          <w:rFonts w:ascii="Times New Roman" w:hAnsi="Times New Roman"/>
        </w:rPr>
        <w:t xml:space="preserve"> i) Refractometry  ii) Polarimetry. iii) LR Grade iv) AR grade v) HPLC grade. </w:t>
      </w:r>
    </w:p>
    <w:p w:rsidR="00767753" w:rsidRDefault="00767753" w:rsidP="00767753">
      <w:pPr>
        <w:autoSpaceDE w:val="0"/>
        <w:autoSpaceDN w:val="0"/>
        <w:adjustRightInd w:val="0"/>
        <w:rPr>
          <w:rFonts w:ascii="Times New Roman" w:hAnsi="Times New Roman"/>
        </w:rPr>
      </w:pPr>
      <w:r>
        <w:rPr>
          <w:rFonts w:ascii="Times New Roman" w:hAnsi="Times New Roman"/>
        </w:rPr>
        <w:t>b). Role of moisture content determination in QC of pharmaceuticals (including Karl-Fisher method, LOD, IR balance).</w:t>
      </w:r>
    </w:p>
    <w:p w:rsidR="00767753" w:rsidRDefault="00767753" w:rsidP="00767753">
      <w:pPr>
        <w:autoSpaceDE w:val="0"/>
        <w:autoSpaceDN w:val="0"/>
        <w:adjustRightInd w:val="0"/>
        <w:rPr>
          <w:rFonts w:ascii="Times New Roman" w:hAnsi="Times New Roman"/>
          <w:b/>
          <w:bCs/>
          <w:i/>
          <w:iCs/>
        </w:rPr>
      </w:pPr>
    </w:p>
    <w:p w:rsidR="00767753" w:rsidRDefault="00767753" w:rsidP="00767753">
      <w:pPr>
        <w:autoSpaceDE w:val="0"/>
        <w:autoSpaceDN w:val="0"/>
        <w:adjustRightInd w:val="0"/>
        <w:rPr>
          <w:rFonts w:ascii="Times New Roman" w:hAnsi="Times New Roman"/>
          <w:b/>
          <w:bCs/>
          <w:i/>
          <w:iCs/>
        </w:rPr>
      </w:pPr>
    </w:p>
    <w:p w:rsidR="00767753" w:rsidRDefault="00767753" w:rsidP="00767753">
      <w:pPr>
        <w:autoSpaceDE w:val="0"/>
        <w:autoSpaceDN w:val="0"/>
        <w:adjustRightInd w:val="0"/>
        <w:rPr>
          <w:rFonts w:ascii="Times New Roman" w:hAnsi="Times New Roman"/>
          <w:b/>
          <w:bCs/>
          <w:i/>
          <w:iCs/>
        </w:rPr>
      </w:pPr>
      <w:r>
        <w:rPr>
          <w:rFonts w:ascii="Times New Roman" w:hAnsi="Times New Roman"/>
          <w:b/>
          <w:bCs/>
          <w:i/>
          <w:iCs/>
        </w:rPr>
        <w:t>TEXT BOOKS:</w:t>
      </w:r>
    </w:p>
    <w:p w:rsidR="00767753" w:rsidRDefault="00767753" w:rsidP="00767753">
      <w:pPr>
        <w:autoSpaceDE w:val="0"/>
        <w:autoSpaceDN w:val="0"/>
        <w:adjustRightInd w:val="0"/>
        <w:rPr>
          <w:rFonts w:ascii="Times New Roman" w:hAnsi="Times New Roman"/>
          <w:i/>
          <w:iCs/>
        </w:rPr>
      </w:pPr>
      <w:r>
        <w:rPr>
          <w:rFonts w:ascii="Times New Roman" w:hAnsi="Times New Roman"/>
          <w:i/>
          <w:iCs/>
        </w:rPr>
        <w:t>1. A.H. Beckett &amp; J.B Stanlake Vol. I &amp; II., Practical Pharmaceutical Chemistry, Athlone Press of the Univ of London</w:t>
      </w:r>
    </w:p>
    <w:p w:rsidR="00767753" w:rsidRDefault="00767753" w:rsidP="00767753">
      <w:pPr>
        <w:autoSpaceDE w:val="0"/>
        <w:autoSpaceDN w:val="0"/>
        <w:adjustRightInd w:val="0"/>
        <w:rPr>
          <w:rFonts w:ascii="Times New Roman" w:hAnsi="Times New Roman"/>
          <w:i/>
          <w:iCs/>
        </w:rPr>
      </w:pPr>
      <w:r>
        <w:rPr>
          <w:rFonts w:ascii="Times New Roman" w:hAnsi="Times New Roman"/>
          <w:i/>
          <w:iCs/>
        </w:rPr>
        <w:t>2. B.K. Sharma, Instrumental Chemical Analysis, Goel Publishers.</w:t>
      </w:r>
    </w:p>
    <w:p w:rsidR="00767753" w:rsidRDefault="00767753" w:rsidP="00767753">
      <w:pPr>
        <w:autoSpaceDE w:val="0"/>
        <w:autoSpaceDN w:val="0"/>
        <w:adjustRightInd w:val="0"/>
        <w:rPr>
          <w:rFonts w:ascii="Times New Roman" w:hAnsi="Times New Roman"/>
          <w:i/>
          <w:iCs/>
        </w:rPr>
      </w:pPr>
      <w:r>
        <w:rPr>
          <w:rFonts w:ascii="Times New Roman" w:hAnsi="Times New Roman"/>
          <w:i/>
          <w:iCs/>
        </w:rPr>
        <w:t>3. Chatwal &amp; Anand, Instrumental Methods of Analysis. Himalaya Publishing Home, 2009.</w:t>
      </w:r>
    </w:p>
    <w:p w:rsidR="00767753" w:rsidRDefault="00767753" w:rsidP="00767753">
      <w:pPr>
        <w:autoSpaceDE w:val="0"/>
        <w:autoSpaceDN w:val="0"/>
        <w:adjustRightInd w:val="0"/>
        <w:rPr>
          <w:rFonts w:ascii="Times New Roman" w:hAnsi="Times New Roman"/>
          <w:b/>
          <w:bCs/>
          <w:i/>
          <w:iCs/>
        </w:rPr>
      </w:pPr>
    </w:p>
    <w:p w:rsidR="00767753" w:rsidRDefault="00767753" w:rsidP="00767753">
      <w:pPr>
        <w:autoSpaceDE w:val="0"/>
        <w:autoSpaceDN w:val="0"/>
        <w:adjustRightInd w:val="0"/>
        <w:rPr>
          <w:rFonts w:ascii="Times New Roman" w:hAnsi="Times New Roman"/>
          <w:b/>
          <w:bCs/>
          <w:i/>
          <w:iCs/>
        </w:rPr>
      </w:pPr>
      <w:r>
        <w:rPr>
          <w:rFonts w:ascii="Times New Roman" w:hAnsi="Times New Roman"/>
          <w:b/>
          <w:bCs/>
          <w:i/>
          <w:iCs/>
        </w:rPr>
        <w:t>REFERENCE BOOKS:</w:t>
      </w:r>
    </w:p>
    <w:p w:rsidR="00767753" w:rsidRDefault="00767753" w:rsidP="00767753">
      <w:pPr>
        <w:autoSpaceDE w:val="0"/>
        <w:autoSpaceDN w:val="0"/>
        <w:adjustRightInd w:val="0"/>
        <w:rPr>
          <w:rFonts w:ascii="Times New Roman" w:hAnsi="Times New Roman"/>
          <w:i/>
          <w:iCs/>
        </w:rPr>
      </w:pPr>
      <w:r>
        <w:rPr>
          <w:rFonts w:ascii="Times New Roman" w:hAnsi="Times New Roman"/>
          <w:i/>
          <w:iCs/>
        </w:rPr>
        <w:t>1. A.I Vogel, Quantitative Chemical Analysis, VI edition, Pearson education Delhi.</w:t>
      </w:r>
    </w:p>
    <w:p w:rsidR="00767753" w:rsidRDefault="00767753" w:rsidP="00767753">
      <w:pPr>
        <w:autoSpaceDE w:val="0"/>
        <w:autoSpaceDN w:val="0"/>
        <w:adjustRightInd w:val="0"/>
        <w:rPr>
          <w:rFonts w:ascii="Times New Roman" w:hAnsi="Times New Roman"/>
          <w:i/>
          <w:iCs/>
        </w:rPr>
      </w:pPr>
      <w:r>
        <w:rPr>
          <w:rFonts w:ascii="Times New Roman" w:hAnsi="Times New Roman"/>
          <w:i/>
          <w:iCs/>
        </w:rPr>
        <w:t>2. Pharmacopoeia (IP, BP, USP).</w:t>
      </w:r>
    </w:p>
    <w:p w:rsidR="00767753" w:rsidRDefault="00767753" w:rsidP="00767753">
      <w:pPr>
        <w:autoSpaceDE w:val="0"/>
        <w:autoSpaceDN w:val="0"/>
        <w:adjustRightInd w:val="0"/>
        <w:rPr>
          <w:rFonts w:ascii="Times New Roman" w:hAnsi="Times New Roman"/>
          <w:i/>
          <w:iCs/>
        </w:rPr>
      </w:pPr>
      <w:r>
        <w:rPr>
          <w:rFonts w:ascii="Times New Roman" w:hAnsi="Times New Roman"/>
          <w:i/>
          <w:iCs/>
        </w:rPr>
        <w:t>3. D. A. Skoog, Principles of Instrumental Analysis, V edition, Thomson Brooks Banglore.</w:t>
      </w:r>
    </w:p>
    <w:p w:rsidR="00767753" w:rsidRDefault="00767753" w:rsidP="00767753">
      <w:pPr>
        <w:rPr>
          <w:rFonts w:ascii="Times New Roman" w:hAnsi="Times New Roman"/>
          <w:i/>
          <w:iCs/>
        </w:rPr>
      </w:pPr>
      <w:r>
        <w:rPr>
          <w:rFonts w:ascii="Times New Roman" w:hAnsi="Times New Roman"/>
          <w:i/>
          <w:iCs/>
        </w:rPr>
        <w:t>4. Connors, a Textbook of Pharmaceutical Analysis. Wiley India Pvt. Ltd</w:t>
      </w:r>
    </w:p>
    <w:p w:rsidR="00767753" w:rsidRDefault="00767753" w:rsidP="00767753">
      <w:pPr>
        <w:rPr>
          <w:rFonts w:ascii="Times New Roman" w:hAnsi="Times New Roman"/>
        </w:rPr>
      </w:pPr>
    </w:p>
    <w:p w:rsidR="00767753" w:rsidRPr="00325800" w:rsidRDefault="00767753" w:rsidP="00767753">
      <w:pPr>
        <w:autoSpaceDE w:val="0"/>
        <w:autoSpaceDN w:val="0"/>
        <w:adjustRightInd w:val="0"/>
        <w:rPr>
          <w:rFonts w:ascii="Times New Roman" w:hAnsi="Times New Roman"/>
          <w:b/>
          <w:bCs/>
          <w:iCs/>
        </w:rPr>
      </w:pPr>
      <w:r w:rsidRPr="00325800">
        <w:rPr>
          <w:rFonts w:ascii="Times New Roman" w:hAnsi="Times New Roman"/>
          <w:b/>
          <w:bCs/>
          <w:iCs/>
        </w:rPr>
        <w:t>OUTCOME:</w:t>
      </w:r>
    </w:p>
    <w:p w:rsidR="00767753" w:rsidRPr="000A58C1" w:rsidRDefault="00767753" w:rsidP="00767753">
      <w:pPr>
        <w:autoSpaceDE w:val="0"/>
        <w:autoSpaceDN w:val="0"/>
        <w:adjustRightInd w:val="0"/>
        <w:rPr>
          <w:rFonts w:ascii="Times New Roman" w:hAnsi="Times New Roman"/>
          <w:b/>
          <w:bCs/>
          <w:i/>
          <w:iCs/>
        </w:rPr>
      </w:pPr>
      <w:r w:rsidRPr="000A58C1">
        <w:rPr>
          <w:rFonts w:ascii="Times New Roman" w:hAnsi="Times New Roman"/>
        </w:rPr>
        <w:t>Graduates will conduct analyze and interpret data of experiments in production, Analytical and clinical aspects</w:t>
      </w:r>
    </w:p>
    <w:p w:rsidR="00767753" w:rsidRDefault="00767753">
      <w:pPr>
        <w:spacing w:after="200" w:line="276" w:lineRule="auto"/>
        <w:rPr>
          <w:szCs w:val="28"/>
        </w:rPr>
      </w:pPr>
      <w:r>
        <w:rPr>
          <w:szCs w:val="28"/>
        </w:rPr>
        <w:br w:type="page"/>
      </w:r>
    </w:p>
    <w:p w:rsidR="00767753" w:rsidRPr="004B094A" w:rsidRDefault="00767753" w:rsidP="00767753">
      <w:pPr>
        <w:pStyle w:val="NoSpacing"/>
        <w:ind w:right="-180"/>
        <w:jc w:val="center"/>
        <w:rPr>
          <w:rFonts w:ascii="Times New Roman" w:hAnsi="Times New Roman"/>
          <w:b/>
          <w:sz w:val="26"/>
          <w:szCs w:val="26"/>
        </w:rPr>
      </w:pPr>
      <w:r w:rsidRPr="004B094A">
        <w:rPr>
          <w:rFonts w:ascii="Times New Roman" w:hAnsi="Times New Roman"/>
          <w:b/>
          <w:sz w:val="26"/>
          <w:szCs w:val="26"/>
        </w:rPr>
        <w:lastRenderedPageBreak/>
        <w:t>JAWAHARLAL NEHRU TECHNOLOGICAL UNIVERSITY ANANTAPUR</w:t>
      </w:r>
    </w:p>
    <w:p w:rsidR="00767753" w:rsidRDefault="00767753" w:rsidP="00767753">
      <w:pPr>
        <w:tabs>
          <w:tab w:val="left" w:pos="1890"/>
        </w:tabs>
        <w:jc w:val="center"/>
        <w:rPr>
          <w:rFonts w:ascii="Times New Roman" w:hAnsi="Times New Roman"/>
          <w:b/>
          <w:sz w:val="28"/>
          <w:szCs w:val="28"/>
        </w:rPr>
      </w:pPr>
      <w:r w:rsidRPr="004B094A">
        <w:rPr>
          <w:rFonts w:ascii="Times New Roman" w:hAnsi="Times New Roman"/>
          <w:b/>
          <w:sz w:val="28"/>
          <w:szCs w:val="28"/>
        </w:rPr>
        <w:t>ANANTHAPURAMU</w:t>
      </w:r>
    </w:p>
    <w:p w:rsidR="004E7B5C" w:rsidRPr="002A7E31" w:rsidRDefault="004E7B5C" w:rsidP="004E7B5C">
      <w:pPr>
        <w:widowControl w:val="0"/>
        <w:autoSpaceDE w:val="0"/>
        <w:autoSpaceDN w:val="0"/>
        <w:adjustRightInd w:val="0"/>
        <w:rPr>
          <w:rFonts w:ascii="Times New Roman" w:hAnsi="Times New Roman"/>
        </w:rPr>
      </w:pPr>
    </w:p>
    <w:tbl>
      <w:tblPr>
        <w:tblW w:w="9280" w:type="dxa"/>
        <w:tblInd w:w="10" w:type="dxa"/>
        <w:tblLayout w:type="fixed"/>
        <w:tblCellMar>
          <w:left w:w="0" w:type="dxa"/>
          <w:right w:w="0" w:type="dxa"/>
        </w:tblCellMar>
        <w:tblLook w:val="0000"/>
      </w:tblPr>
      <w:tblGrid>
        <w:gridCol w:w="1580"/>
        <w:gridCol w:w="4140"/>
        <w:gridCol w:w="1800"/>
        <w:gridCol w:w="1760"/>
      </w:tblGrid>
      <w:tr w:rsidR="004E7B5C" w:rsidRPr="002A7E31" w:rsidTr="001F0DF4">
        <w:trPr>
          <w:trHeight w:val="262"/>
        </w:trPr>
        <w:tc>
          <w:tcPr>
            <w:tcW w:w="1580" w:type="dxa"/>
            <w:tcBorders>
              <w:top w:val="single" w:sz="8" w:space="0" w:color="auto"/>
              <w:left w:val="single" w:sz="8" w:space="0" w:color="auto"/>
              <w:bottom w:val="single" w:sz="8" w:space="0" w:color="auto"/>
              <w:right w:val="single" w:sz="8" w:space="0" w:color="auto"/>
            </w:tcBorders>
            <w:vAlign w:val="bottom"/>
          </w:tcPr>
          <w:p w:rsidR="004E7B5C" w:rsidRPr="002A7E31" w:rsidRDefault="004E7B5C" w:rsidP="001F0DF4">
            <w:pPr>
              <w:widowControl w:val="0"/>
              <w:autoSpaceDE w:val="0"/>
              <w:autoSpaceDN w:val="0"/>
              <w:adjustRightInd w:val="0"/>
              <w:ind w:left="120"/>
              <w:rPr>
                <w:rFonts w:ascii="Times New Roman" w:hAnsi="Times New Roman"/>
              </w:rPr>
            </w:pPr>
            <w:r w:rsidRPr="002A7E31">
              <w:rPr>
                <w:rFonts w:ascii="Times New Roman" w:hAnsi="Times New Roman"/>
                <w:b/>
                <w:bCs/>
                <w:i/>
                <w:iCs/>
              </w:rPr>
              <w:t>Subject</w:t>
            </w:r>
          </w:p>
        </w:tc>
        <w:tc>
          <w:tcPr>
            <w:tcW w:w="4140" w:type="dxa"/>
            <w:tcBorders>
              <w:top w:val="single" w:sz="8" w:space="0" w:color="auto"/>
              <w:left w:val="nil"/>
              <w:bottom w:val="single" w:sz="8" w:space="0" w:color="auto"/>
              <w:right w:val="single" w:sz="8" w:space="0" w:color="auto"/>
            </w:tcBorders>
            <w:vAlign w:val="bottom"/>
          </w:tcPr>
          <w:p w:rsidR="004E7B5C" w:rsidRPr="00152950" w:rsidRDefault="004E7B5C" w:rsidP="001F0DF4">
            <w:pPr>
              <w:widowControl w:val="0"/>
              <w:autoSpaceDE w:val="0"/>
              <w:autoSpaceDN w:val="0"/>
              <w:adjustRightInd w:val="0"/>
              <w:ind w:left="80"/>
              <w:rPr>
                <w:rFonts w:ascii="Times New Roman" w:hAnsi="Times New Roman"/>
                <w:b/>
              </w:rPr>
            </w:pPr>
            <w:r w:rsidRPr="00152950">
              <w:rPr>
                <w:rFonts w:ascii="Times New Roman" w:hAnsi="Times New Roman"/>
                <w:b/>
              </w:rPr>
              <w:t>PHARMACOGNOSY-II</w:t>
            </w:r>
          </w:p>
        </w:tc>
        <w:tc>
          <w:tcPr>
            <w:tcW w:w="1800" w:type="dxa"/>
            <w:tcBorders>
              <w:top w:val="single" w:sz="8" w:space="0" w:color="auto"/>
              <w:left w:val="nil"/>
              <w:bottom w:val="single" w:sz="8" w:space="0" w:color="auto"/>
              <w:right w:val="single" w:sz="8" w:space="0" w:color="auto"/>
            </w:tcBorders>
            <w:vAlign w:val="bottom"/>
          </w:tcPr>
          <w:p w:rsidR="004E7B5C" w:rsidRPr="002A7E31" w:rsidRDefault="004E7B5C" w:rsidP="001F0DF4">
            <w:pPr>
              <w:widowControl w:val="0"/>
              <w:autoSpaceDE w:val="0"/>
              <w:autoSpaceDN w:val="0"/>
              <w:adjustRightInd w:val="0"/>
              <w:ind w:left="80"/>
              <w:rPr>
                <w:rFonts w:ascii="Times New Roman" w:hAnsi="Times New Roman"/>
              </w:rPr>
            </w:pPr>
            <w:r>
              <w:rPr>
                <w:rFonts w:ascii="Times New Roman" w:hAnsi="Times New Roman"/>
                <w:b/>
                <w:bCs/>
                <w:i/>
                <w:iCs/>
              </w:rPr>
              <w:t xml:space="preserve">Course </w:t>
            </w:r>
            <w:r w:rsidRPr="002A7E31">
              <w:rPr>
                <w:rFonts w:ascii="Times New Roman" w:hAnsi="Times New Roman"/>
                <w:b/>
                <w:bCs/>
                <w:i/>
                <w:iCs/>
              </w:rPr>
              <w:t>Code</w:t>
            </w:r>
          </w:p>
        </w:tc>
        <w:tc>
          <w:tcPr>
            <w:tcW w:w="1760" w:type="dxa"/>
            <w:tcBorders>
              <w:top w:val="single" w:sz="8" w:space="0" w:color="auto"/>
              <w:left w:val="nil"/>
              <w:bottom w:val="single" w:sz="8" w:space="0" w:color="auto"/>
              <w:right w:val="single" w:sz="8" w:space="0" w:color="auto"/>
            </w:tcBorders>
            <w:vAlign w:val="bottom"/>
          </w:tcPr>
          <w:p w:rsidR="004E7B5C" w:rsidRPr="002A7E31" w:rsidRDefault="004E7B5C" w:rsidP="001F0DF4">
            <w:pPr>
              <w:widowControl w:val="0"/>
              <w:autoSpaceDE w:val="0"/>
              <w:autoSpaceDN w:val="0"/>
              <w:adjustRightInd w:val="0"/>
              <w:ind w:left="100"/>
              <w:rPr>
                <w:rFonts w:ascii="Times New Roman" w:hAnsi="Times New Roman"/>
              </w:rPr>
            </w:pPr>
            <w:r>
              <w:rPr>
                <w:rFonts w:ascii="Times New Roman" w:hAnsi="Times New Roman"/>
              </w:rPr>
              <w:t>15R00402</w:t>
            </w:r>
          </w:p>
        </w:tc>
      </w:tr>
      <w:tr w:rsidR="004E7B5C" w:rsidRPr="002A7E31" w:rsidTr="001F0DF4">
        <w:trPr>
          <w:trHeight w:val="243"/>
        </w:trPr>
        <w:tc>
          <w:tcPr>
            <w:tcW w:w="1580" w:type="dxa"/>
            <w:tcBorders>
              <w:top w:val="nil"/>
              <w:left w:val="single" w:sz="8" w:space="0" w:color="auto"/>
              <w:bottom w:val="single" w:sz="8" w:space="0" w:color="auto"/>
              <w:right w:val="single" w:sz="8" w:space="0" w:color="auto"/>
            </w:tcBorders>
            <w:vAlign w:val="bottom"/>
          </w:tcPr>
          <w:p w:rsidR="004E7B5C" w:rsidRPr="002A7E31" w:rsidRDefault="004E7B5C" w:rsidP="001F0DF4">
            <w:pPr>
              <w:widowControl w:val="0"/>
              <w:autoSpaceDE w:val="0"/>
              <w:autoSpaceDN w:val="0"/>
              <w:adjustRightInd w:val="0"/>
              <w:ind w:left="120"/>
              <w:rPr>
                <w:rFonts w:ascii="Times New Roman" w:hAnsi="Times New Roman"/>
              </w:rPr>
            </w:pPr>
            <w:r w:rsidRPr="002A7E31">
              <w:rPr>
                <w:rFonts w:ascii="Times New Roman" w:hAnsi="Times New Roman"/>
                <w:b/>
                <w:bCs/>
                <w:i/>
                <w:iCs/>
              </w:rPr>
              <w:t>Course year</w:t>
            </w:r>
          </w:p>
        </w:tc>
        <w:tc>
          <w:tcPr>
            <w:tcW w:w="4140" w:type="dxa"/>
            <w:tcBorders>
              <w:top w:val="nil"/>
              <w:left w:val="nil"/>
              <w:bottom w:val="single" w:sz="8" w:space="0" w:color="auto"/>
              <w:right w:val="single" w:sz="8" w:space="0" w:color="auto"/>
            </w:tcBorders>
            <w:vAlign w:val="bottom"/>
          </w:tcPr>
          <w:p w:rsidR="004E7B5C" w:rsidRPr="002A7E31" w:rsidRDefault="004E7B5C" w:rsidP="001F0DF4">
            <w:pPr>
              <w:widowControl w:val="0"/>
              <w:autoSpaceDE w:val="0"/>
              <w:autoSpaceDN w:val="0"/>
              <w:adjustRightInd w:val="0"/>
              <w:ind w:left="80"/>
              <w:rPr>
                <w:rFonts w:ascii="Times New Roman" w:hAnsi="Times New Roman"/>
              </w:rPr>
            </w:pPr>
            <w:r w:rsidRPr="002A7E31">
              <w:rPr>
                <w:rFonts w:ascii="Times New Roman" w:hAnsi="Times New Roman"/>
              </w:rPr>
              <w:t>B. Pharm</w:t>
            </w:r>
            <w:r>
              <w:rPr>
                <w:rFonts w:ascii="Times New Roman" w:hAnsi="Times New Roman"/>
              </w:rPr>
              <w:t>acy</w:t>
            </w:r>
            <w:r w:rsidRPr="002A7E31">
              <w:rPr>
                <w:rFonts w:ascii="Times New Roman" w:hAnsi="Times New Roman"/>
              </w:rPr>
              <w:t xml:space="preserve">  II year</w:t>
            </w:r>
          </w:p>
        </w:tc>
        <w:tc>
          <w:tcPr>
            <w:tcW w:w="1800" w:type="dxa"/>
            <w:tcBorders>
              <w:top w:val="nil"/>
              <w:left w:val="nil"/>
              <w:bottom w:val="single" w:sz="8" w:space="0" w:color="auto"/>
              <w:right w:val="single" w:sz="8" w:space="0" w:color="auto"/>
            </w:tcBorders>
            <w:vAlign w:val="bottom"/>
          </w:tcPr>
          <w:p w:rsidR="004E7B5C" w:rsidRPr="002A7E31" w:rsidRDefault="004E7B5C" w:rsidP="001F0DF4">
            <w:pPr>
              <w:widowControl w:val="0"/>
              <w:autoSpaceDE w:val="0"/>
              <w:autoSpaceDN w:val="0"/>
              <w:adjustRightInd w:val="0"/>
              <w:ind w:left="80"/>
              <w:rPr>
                <w:rFonts w:ascii="Times New Roman" w:hAnsi="Times New Roman"/>
              </w:rPr>
            </w:pPr>
            <w:r w:rsidRPr="002A7E31">
              <w:rPr>
                <w:rFonts w:ascii="Times New Roman" w:hAnsi="Times New Roman"/>
                <w:b/>
                <w:bCs/>
                <w:i/>
                <w:iCs/>
              </w:rPr>
              <w:t>Semester</w:t>
            </w:r>
          </w:p>
        </w:tc>
        <w:tc>
          <w:tcPr>
            <w:tcW w:w="1760" w:type="dxa"/>
            <w:tcBorders>
              <w:top w:val="nil"/>
              <w:left w:val="nil"/>
              <w:bottom w:val="single" w:sz="8" w:space="0" w:color="auto"/>
              <w:right w:val="single" w:sz="8" w:space="0" w:color="auto"/>
            </w:tcBorders>
            <w:vAlign w:val="bottom"/>
          </w:tcPr>
          <w:p w:rsidR="004E7B5C" w:rsidRPr="002A7E31" w:rsidRDefault="004E7B5C" w:rsidP="001F0DF4">
            <w:pPr>
              <w:widowControl w:val="0"/>
              <w:autoSpaceDE w:val="0"/>
              <w:autoSpaceDN w:val="0"/>
              <w:adjustRightInd w:val="0"/>
              <w:ind w:left="100"/>
              <w:rPr>
                <w:rFonts w:ascii="Times New Roman" w:hAnsi="Times New Roman"/>
              </w:rPr>
            </w:pPr>
            <w:r w:rsidRPr="002A7E31">
              <w:rPr>
                <w:rFonts w:ascii="Times New Roman" w:hAnsi="Times New Roman"/>
              </w:rPr>
              <w:t>II</w:t>
            </w:r>
          </w:p>
        </w:tc>
      </w:tr>
      <w:tr w:rsidR="004E7B5C" w:rsidRPr="002A7E31" w:rsidTr="001F0DF4">
        <w:trPr>
          <w:trHeight w:val="244"/>
        </w:trPr>
        <w:tc>
          <w:tcPr>
            <w:tcW w:w="1580" w:type="dxa"/>
            <w:tcBorders>
              <w:top w:val="nil"/>
              <w:left w:val="single" w:sz="8" w:space="0" w:color="auto"/>
              <w:bottom w:val="single" w:sz="8" w:space="0" w:color="auto"/>
              <w:right w:val="single" w:sz="8" w:space="0" w:color="auto"/>
            </w:tcBorders>
            <w:vAlign w:val="bottom"/>
          </w:tcPr>
          <w:p w:rsidR="004E7B5C" w:rsidRPr="002A7E31" w:rsidRDefault="004E7B5C" w:rsidP="001F0DF4">
            <w:pPr>
              <w:widowControl w:val="0"/>
              <w:autoSpaceDE w:val="0"/>
              <w:autoSpaceDN w:val="0"/>
              <w:adjustRightInd w:val="0"/>
              <w:ind w:left="120"/>
              <w:rPr>
                <w:rFonts w:ascii="Times New Roman" w:hAnsi="Times New Roman"/>
              </w:rPr>
            </w:pPr>
            <w:r w:rsidRPr="002A7E31">
              <w:rPr>
                <w:rFonts w:ascii="Times New Roman" w:hAnsi="Times New Roman"/>
                <w:b/>
                <w:bCs/>
                <w:i/>
                <w:iCs/>
              </w:rPr>
              <w:t>Theory</w:t>
            </w:r>
          </w:p>
        </w:tc>
        <w:tc>
          <w:tcPr>
            <w:tcW w:w="4140" w:type="dxa"/>
            <w:tcBorders>
              <w:top w:val="nil"/>
              <w:left w:val="nil"/>
              <w:bottom w:val="single" w:sz="8" w:space="0" w:color="auto"/>
              <w:right w:val="single" w:sz="8" w:space="0" w:color="auto"/>
            </w:tcBorders>
            <w:vAlign w:val="bottom"/>
          </w:tcPr>
          <w:p w:rsidR="004E7B5C" w:rsidRPr="002A7E31" w:rsidRDefault="004E7B5C" w:rsidP="001F0DF4">
            <w:pPr>
              <w:widowControl w:val="0"/>
              <w:autoSpaceDE w:val="0"/>
              <w:autoSpaceDN w:val="0"/>
              <w:adjustRightInd w:val="0"/>
              <w:ind w:left="80"/>
              <w:rPr>
                <w:rFonts w:ascii="Times New Roman" w:hAnsi="Times New Roman"/>
              </w:rPr>
            </w:pPr>
            <w:r w:rsidRPr="002A7E31">
              <w:rPr>
                <w:rFonts w:ascii="Times New Roman" w:hAnsi="Times New Roman"/>
              </w:rPr>
              <w:t>3 hrs/week</w:t>
            </w:r>
          </w:p>
        </w:tc>
        <w:tc>
          <w:tcPr>
            <w:tcW w:w="1800" w:type="dxa"/>
            <w:tcBorders>
              <w:top w:val="nil"/>
              <w:left w:val="nil"/>
              <w:bottom w:val="single" w:sz="8" w:space="0" w:color="auto"/>
              <w:right w:val="single" w:sz="8" w:space="0" w:color="auto"/>
            </w:tcBorders>
            <w:vAlign w:val="bottom"/>
          </w:tcPr>
          <w:p w:rsidR="004E7B5C" w:rsidRPr="002A7E31" w:rsidRDefault="004E7B5C" w:rsidP="001F0DF4">
            <w:pPr>
              <w:widowControl w:val="0"/>
              <w:autoSpaceDE w:val="0"/>
              <w:autoSpaceDN w:val="0"/>
              <w:adjustRightInd w:val="0"/>
              <w:ind w:left="80"/>
              <w:rPr>
                <w:rFonts w:ascii="Times New Roman" w:hAnsi="Times New Roman"/>
              </w:rPr>
            </w:pPr>
            <w:r w:rsidRPr="002A7E31">
              <w:rPr>
                <w:rFonts w:ascii="Times New Roman" w:hAnsi="Times New Roman"/>
                <w:b/>
                <w:bCs/>
                <w:i/>
                <w:iCs/>
              </w:rPr>
              <w:t>Tutorial</w:t>
            </w:r>
          </w:p>
        </w:tc>
        <w:tc>
          <w:tcPr>
            <w:tcW w:w="1760" w:type="dxa"/>
            <w:tcBorders>
              <w:top w:val="nil"/>
              <w:left w:val="nil"/>
              <w:bottom w:val="single" w:sz="8" w:space="0" w:color="auto"/>
              <w:right w:val="single" w:sz="8" w:space="0" w:color="auto"/>
            </w:tcBorders>
            <w:vAlign w:val="bottom"/>
          </w:tcPr>
          <w:p w:rsidR="004E7B5C" w:rsidRPr="002A7E31" w:rsidRDefault="004E7B5C" w:rsidP="001F0DF4">
            <w:pPr>
              <w:widowControl w:val="0"/>
              <w:autoSpaceDE w:val="0"/>
              <w:autoSpaceDN w:val="0"/>
              <w:adjustRightInd w:val="0"/>
              <w:ind w:left="100"/>
              <w:rPr>
                <w:rFonts w:ascii="Times New Roman" w:hAnsi="Times New Roman"/>
              </w:rPr>
            </w:pPr>
            <w:r w:rsidRPr="002A7E31">
              <w:rPr>
                <w:rFonts w:ascii="Times New Roman" w:hAnsi="Times New Roman"/>
              </w:rPr>
              <w:t>1 hr/week</w:t>
            </w:r>
          </w:p>
        </w:tc>
      </w:tr>
      <w:tr w:rsidR="004E7B5C" w:rsidRPr="002A7E31" w:rsidTr="001F0DF4">
        <w:trPr>
          <w:trHeight w:val="244"/>
        </w:trPr>
        <w:tc>
          <w:tcPr>
            <w:tcW w:w="1580" w:type="dxa"/>
            <w:tcBorders>
              <w:top w:val="nil"/>
              <w:left w:val="single" w:sz="8" w:space="0" w:color="auto"/>
              <w:bottom w:val="single" w:sz="8" w:space="0" w:color="auto"/>
              <w:right w:val="single" w:sz="8" w:space="0" w:color="auto"/>
            </w:tcBorders>
            <w:vAlign w:val="bottom"/>
          </w:tcPr>
          <w:p w:rsidR="004E7B5C" w:rsidRPr="002A7E31" w:rsidRDefault="004E7B5C" w:rsidP="001F0DF4">
            <w:pPr>
              <w:widowControl w:val="0"/>
              <w:autoSpaceDE w:val="0"/>
              <w:autoSpaceDN w:val="0"/>
              <w:adjustRightInd w:val="0"/>
              <w:ind w:left="120"/>
              <w:rPr>
                <w:rFonts w:ascii="Times New Roman" w:hAnsi="Times New Roman"/>
              </w:rPr>
            </w:pPr>
            <w:r w:rsidRPr="002A7E31">
              <w:rPr>
                <w:rFonts w:ascii="Times New Roman" w:hAnsi="Times New Roman"/>
                <w:b/>
                <w:bCs/>
                <w:i/>
                <w:iCs/>
              </w:rPr>
              <w:t>End exam</w:t>
            </w:r>
          </w:p>
        </w:tc>
        <w:tc>
          <w:tcPr>
            <w:tcW w:w="4140" w:type="dxa"/>
            <w:tcBorders>
              <w:top w:val="nil"/>
              <w:left w:val="nil"/>
              <w:bottom w:val="single" w:sz="8" w:space="0" w:color="auto"/>
              <w:right w:val="single" w:sz="8" w:space="0" w:color="auto"/>
            </w:tcBorders>
            <w:vAlign w:val="bottom"/>
          </w:tcPr>
          <w:p w:rsidR="004E7B5C" w:rsidRPr="002A7E31" w:rsidRDefault="004E7B5C" w:rsidP="001F0DF4">
            <w:pPr>
              <w:widowControl w:val="0"/>
              <w:autoSpaceDE w:val="0"/>
              <w:autoSpaceDN w:val="0"/>
              <w:adjustRightInd w:val="0"/>
              <w:ind w:left="80"/>
              <w:rPr>
                <w:rFonts w:ascii="Times New Roman" w:hAnsi="Times New Roman"/>
              </w:rPr>
            </w:pPr>
            <w:r w:rsidRPr="002A7E31">
              <w:rPr>
                <w:rFonts w:ascii="Times New Roman" w:hAnsi="Times New Roman"/>
              </w:rPr>
              <w:t>70 marks</w:t>
            </w:r>
          </w:p>
        </w:tc>
        <w:tc>
          <w:tcPr>
            <w:tcW w:w="1800" w:type="dxa"/>
            <w:tcBorders>
              <w:top w:val="nil"/>
              <w:left w:val="nil"/>
              <w:bottom w:val="single" w:sz="8" w:space="0" w:color="auto"/>
              <w:right w:val="single" w:sz="8" w:space="0" w:color="auto"/>
            </w:tcBorders>
            <w:vAlign w:val="bottom"/>
          </w:tcPr>
          <w:p w:rsidR="004E7B5C" w:rsidRPr="002A7E31" w:rsidRDefault="004E7B5C" w:rsidP="001F0DF4">
            <w:pPr>
              <w:widowControl w:val="0"/>
              <w:autoSpaceDE w:val="0"/>
              <w:autoSpaceDN w:val="0"/>
              <w:adjustRightInd w:val="0"/>
              <w:ind w:left="80"/>
              <w:rPr>
                <w:rFonts w:ascii="Times New Roman" w:hAnsi="Times New Roman"/>
              </w:rPr>
            </w:pPr>
            <w:r w:rsidRPr="002A7E31">
              <w:rPr>
                <w:rFonts w:ascii="Times New Roman" w:hAnsi="Times New Roman"/>
                <w:b/>
                <w:bCs/>
                <w:i/>
                <w:iCs/>
              </w:rPr>
              <w:t>Internal exam</w:t>
            </w:r>
          </w:p>
        </w:tc>
        <w:tc>
          <w:tcPr>
            <w:tcW w:w="1760" w:type="dxa"/>
            <w:tcBorders>
              <w:top w:val="nil"/>
              <w:left w:val="nil"/>
              <w:bottom w:val="single" w:sz="8" w:space="0" w:color="auto"/>
              <w:right w:val="single" w:sz="8" w:space="0" w:color="auto"/>
            </w:tcBorders>
            <w:vAlign w:val="bottom"/>
          </w:tcPr>
          <w:p w:rsidR="004E7B5C" w:rsidRPr="002A7E31" w:rsidRDefault="004E7B5C" w:rsidP="001F0DF4">
            <w:pPr>
              <w:widowControl w:val="0"/>
              <w:autoSpaceDE w:val="0"/>
              <w:autoSpaceDN w:val="0"/>
              <w:adjustRightInd w:val="0"/>
              <w:ind w:left="100"/>
              <w:rPr>
                <w:rFonts w:ascii="Times New Roman" w:hAnsi="Times New Roman"/>
              </w:rPr>
            </w:pPr>
            <w:r w:rsidRPr="002A7E31">
              <w:rPr>
                <w:rFonts w:ascii="Times New Roman" w:hAnsi="Times New Roman"/>
              </w:rPr>
              <w:t>30 marks</w:t>
            </w:r>
          </w:p>
        </w:tc>
      </w:tr>
      <w:tr w:rsidR="004E7B5C" w:rsidRPr="002A7E31" w:rsidTr="001F0DF4">
        <w:trPr>
          <w:trHeight w:val="243"/>
        </w:trPr>
        <w:tc>
          <w:tcPr>
            <w:tcW w:w="1580" w:type="dxa"/>
            <w:tcBorders>
              <w:top w:val="nil"/>
              <w:left w:val="single" w:sz="8" w:space="0" w:color="auto"/>
              <w:bottom w:val="single" w:sz="8" w:space="0" w:color="auto"/>
              <w:right w:val="single" w:sz="8" w:space="0" w:color="auto"/>
            </w:tcBorders>
            <w:vAlign w:val="bottom"/>
          </w:tcPr>
          <w:p w:rsidR="004E7B5C" w:rsidRPr="002A7E31" w:rsidRDefault="004E7B5C" w:rsidP="001F0DF4">
            <w:pPr>
              <w:widowControl w:val="0"/>
              <w:autoSpaceDE w:val="0"/>
              <w:autoSpaceDN w:val="0"/>
              <w:adjustRightInd w:val="0"/>
              <w:ind w:left="120"/>
              <w:rPr>
                <w:rFonts w:ascii="Times New Roman" w:hAnsi="Times New Roman"/>
                <w:b/>
                <w:i/>
              </w:rPr>
            </w:pPr>
            <w:r w:rsidRPr="002A7E31">
              <w:rPr>
                <w:rFonts w:ascii="Times New Roman" w:hAnsi="Times New Roman"/>
                <w:b/>
                <w:i/>
              </w:rPr>
              <w:t xml:space="preserve">Credits </w:t>
            </w:r>
          </w:p>
        </w:tc>
        <w:tc>
          <w:tcPr>
            <w:tcW w:w="4140" w:type="dxa"/>
            <w:tcBorders>
              <w:top w:val="nil"/>
              <w:left w:val="nil"/>
              <w:bottom w:val="single" w:sz="8" w:space="0" w:color="auto"/>
              <w:right w:val="single" w:sz="8" w:space="0" w:color="auto"/>
            </w:tcBorders>
            <w:vAlign w:val="bottom"/>
          </w:tcPr>
          <w:p w:rsidR="004E7B5C" w:rsidRPr="002A7E31" w:rsidRDefault="004E7B5C" w:rsidP="001F0DF4">
            <w:pPr>
              <w:widowControl w:val="0"/>
              <w:autoSpaceDE w:val="0"/>
              <w:autoSpaceDN w:val="0"/>
              <w:adjustRightInd w:val="0"/>
              <w:ind w:left="80"/>
              <w:rPr>
                <w:rFonts w:ascii="Times New Roman" w:hAnsi="Times New Roman"/>
              </w:rPr>
            </w:pPr>
            <w:r w:rsidRPr="002A7E31">
              <w:rPr>
                <w:rFonts w:ascii="Times New Roman" w:hAnsi="Times New Roman"/>
              </w:rPr>
              <w:t>3</w:t>
            </w:r>
          </w:p>
        </w:tc>
        <w:tc>
          <w:tcPr>
            <w:tcW w:w="1800" w:type="dxa"/>
            <w:tcBorders>
              <w:top w:val="nil"/>
              <w:left w:val="nil"/>
              <w:bottom w:val="single" w:sz="8" w:space="0" w:color="auto"/>
              <w:right w:val="single" w:sz="8" w:space="0" w:color="auto"/>
            </w:tcBorders>
            <w:vAlign w:val="bottom"/>
          </w:tcPr>
          <w:p w:rsidR="004E7B5C" w:rsidRPr="002A7E31" w:rsidRDefault="004E7B5C" w:rsidP="001F0DF4">
            <w:pPr>
              <w:widowControl w:val="0"/>
              <w:autoSpaceDE w:val="0"/>
              <w:autoSpaceDN w:val="0"/>
              <w:adjustRightInd w:val="0"/>
              <w:ind w:left="80"/>
              <w:rPr>
                <w:rFonts w:ascii="Times New Roman" w:hAnsi="Times New Roman"/>
              </w:rPr>
            </w:pPr>
          </w:p>
        </w:tc>
        <w:tc>
          <w:tcPr>
            <w:tcW w:w="1760" w:type="dxa"/>
            <w:tcBorders>
              <w:top w:val="nil"/>
              <w:left w:val="nil"/>
              <w:bottom w:val="single" w:sz="8" w:space="0" w:color="auto"/>
              <w:right w:val="single" w:sz="8" w:space="0" w:color="auto"/>
            </w:tcBorders>
            <w:vAlign w:val="bottom"/>
          </w:tcPr>
          <w:p w:rsidR="004E7B5C" w:rsidRPr="002A7E31" w:rsidRDefault="004E7B5C" w:rsidP="001F0DF4">
            <w:pPr>
              <w:widowControl w:val="0"/>
              <w:autoSpaceDE w:val="0"/>
              <w:autoSpaceDN w:val="0"/>
              <w:adjustRightInd w:val="0"/>
              <w:ind w:left="100"/>
              <w:rPr>
                <w:rFonts w:ascii="Times New Roman" w:hAnsi="Times New Roman"/>
              </w:rPr>
            </w:pPr>
          </w:p>
        </w:tc>
      </w:tr>
    </w:tbl>
    <w:p w:rsidR="004E7B5C" w:rsidRPr="002A7E31" w:rsidRDefault="004E7B5C" w:rsidP="004E7B5C">
      <w:pPr>
        <w:widowControl w:val="0"/>
        <w:autoSpaceDE w:val="0"/>
        <w:autoSpaceDN w:val="0"/>
        <w:adjustRightInd w:val="0"/>
        <w:rPr>
          <w:rFonts w:ascii="Times New Roman" w:hAnsi="Times New Roman"/>
        </w:rPr>
      </w:pPr>
    </w:p>
    <w:p w:rsidR="004E7B5C" w:rsidRPr="002A7E31" w:rsidRDefault="004E7B5C" w:rsidP="004E7B5C">
      <w:pPr>
        <w:pStyle w:val="Default"/>
        <w:spacing w:line="276" w:lineRule="auto"/>
      </w:pPr>
      <w:r w:rsidRPr="002A7E31">
        <w:rPr>
          <w:b/>
          <w:bCs/>
        </w:rPr>
        <w:t xml:space="preserve">Objectives: </w:t>
      </w:r>
      <w:r w:rsidRPr="002A7E31">
        <w:t xml:space="preserve">To make the student aware of Secondary metabolites production in plants and its medicinal significance, cosmeceuticals and nutraceuticals importance. </w:t>
      </w:r>
    </w:p>
    <w:p w:rsidR="004E7B5C" w:rsidRPr="002A7E31" w:rsidRDefault="004E7B5C" w:rsidP="004E7B5C">
      <w:pPr>
        <w:pStyle w:val="Default"/>
        <w:spacing w:line="276" w:lineRule="auto"/>
      </w:pPr>
    </w:p>
    <w:p w:rsidR="004E7B5C" w:rsidRDefault="004E7B5C" w:rsidP="004E7B5C">
      <w:pPr>
        <w:widowControl w:val="0"/>
        <w:tabs>
          <w:tab w:val="num" w:pos="1000"/>
        </w:tabs>
        <w:overflowPunct w:val="0"/>
        <w:autoSpaceDE w:val="0"/>
        <w:autoSpaceDN w:val="0"/>
        <w:adjustRightInd w:val="0"/>
        <w:jc w:val="both"/>
        <w:rPr>
          <w:rFonts w:ascii="Times New Roman" w:hAnsi="Times New Roman"/>
          <w:b/>
        </w:rPr>
      </w:pPr>
      <w:r w:rsidRPr="002A7E31">
        <w:rPr>
          <w:rFonts w:ascii="Times New Roman" w:hAnsi="Times New Roman"/>
          <w:b/>
        </w:rPr>
        <w:t>UNIT I</w:t>
      </w:r>
    </w:p>
    <w:p w:rsidR="004E7B5C" w:rsidRDefault="004E7B5C" w:rsidP="004E7B5C">
      <w:pPr>
        <w:widowControl w:val="0"/>
        <w:tabs>
          <w:tab w:val="num" w:pos="1000"/>
        </w:tabs>
        <w:overflowPunct w:val="0"/>
        <w:autoSpaceDE w:val="0"/>
        <w:autoSpaceDN w:val="0"/>
        <w:adjustRightInd w:val="0"/>
        <w:jc w:val="both"/>
        <w:rPr>
          <w:rFonts w:ascii="Times New Roman" w:hAnsi="Times New Roman"/>
          <w:b/>
        </w:rPr>
      </w:pPr>
      <w:r w:rsidRPr="002A7E31">
        <w:rPr>
          <w:rFonts w:ascii="Times New Roman" w:hAnsi="Times New Roman"/>
          <w:b/>
          <w:bCs/>
        </w:rPr>
        <w:t>Glycosides</w:t>
      </w:r>
    </w:p>
    <w:p w:rsidR="004E7B5C" w:rsidRPr="002A7E31" w:rsidRDefault="004E7B5C" w:rsidP="004E7B5C">
      <w:pPr>
        <w:widowControl w:val="0"/>
        <w:tabs>
          <w:tab w:val="num" w:pos="1000"/>
        </w:tabs>
        <w:overflowPunct w:val="0"/>
        <w:autoSpaceDE w:val="0"/>
        <w:autoSpaceDN w:val="0"/>
        <w:adjustRightInd w:val="0"/>
        <w:jc w:val="both"/>
        <w:rPr>
          <w:rFonts w:ascii="Times New Roman" w:hAnsi="Times New Roman"/>
          <w:b/>
        </w:rPr>
      </w:pPr>
      <w:r w:rsidRPr="002A7E31">
        <w:rPr>
          <w:rFonts w:ascii="Times New Roman" w:hAnsi="Times New Roman"/>
        </w:rPr>
        <w:t>Definition, classification, properties and general tests of glycosides and detailed Pharmacognostic study of the following glycosides containing drugs:</w:t>
      </w:r>
    </w:p>
    <w:p w:rsidR="004E7B5C" w:rsidRPr="002A7E31" w:rsidRDefault="004E7B5C" w:rsidP="0050212C">
      <w:pPr>
        <w:widowControl w:val="0"/>
        <w:numPr>
          <w:ilvl w:val="0"/>
          <w:numId w:val="4"/>
        </w:numPr>
        <w:tabs>
          <w:tab w:val="clear" w:pos="720"/>
          <w:tab w:val="num" w:pos="1040"/>
        </w:tabs>
        <w:overflowPunct w:val="0"/>
        <w:autoSpaceDE w:val="0"/>
        <w:autoSpaceDN w:val="0"/>
        <w:adjustRightInd w:val="0"/>
        <w:spacing w:line="276" w:lineRule="auto"/>
        <w:ind w:left="1040" w:hanging="200"/>
        <w:jc w:val="both"/>
        <w:rPr>
          <w:rFonts w:ascii="Times New Roman" w:hAnsi="Times New Roman"/>
        </w:rPr>
      </w:pPr>
      <w:r w:rsidRPr="002A7E31">
        <w:rPr>
          <w:rFonts w:ascii="Times New Roman" w:hAnsi="Times New Roman"/>
          <w:b/>
          <w:bCs/>
        </w:rPr>
        <w:t>Saponin glycosides</w:t>
      </w:r>
      <w:r w:rsidRPr="002A7E31">
        <w:rPr>
          <w:rFonts w:ascii="Times New Roman" w:hAnsi="Times New Roman"/>
        </w:rPr>
        <w:t>- Glycyrrhiza, Ginseng, Dioscorea, Senega, Sarsaparilla</w:t>
      </w:r>
    </w:p>
    <w:p w:rsidR="004E7B5C" w:rsidRPr="002A7E31" w:rsidRDefault="004E7B5C" w:rsidP="004E7B5C">
      <w:pPr>
        <w:widowControl w:val="0"/>
        <w:autoSpaceDE w:val="0"/>
        <w:autoSpaceDN w:val="0"/>
        <w:adjustRightInd w:val="0"/>
        <w:rPr>
          <w:rFonts w:ascii="Times New Roman" w:hAnsi="Times New Roman"/>
        </w:rPr>
      </w:pPr>
    </w:p>
    <w:p w:rsidR="004E7B5C" w:rsidRPr="002A7E31" w:rsidRDefault="004E7B5C" w:rsidP="0050212C">
      <w:pPr>
        <w:widowControl w:val="0"/>
        <w:numPr>
          <w:ilvl w:val="0"/>
          <w:numId w:val="4"/>
        </w:numPr>
        <w:tabs>
          <w:tab w:val="clear" w:pos="720"/>
          <w:tab w:val="num" w:pos="1060"/>
        </w:tabs>
        <w:overflowPunct w:val="0"/>
        <w:autoSpaceDE w:val="0"/>
        <w:autoSpaceDN w:val="0"/>
        <w:adjustRightInd w:val="0"/>
        <w:spacing w:line="276" w:lineRule="auto"/>
        <w:ind w:left="1060" w:hanging="220"/>
        <w:jc w:val="both"/>
        <w:rPr>
          <w:rFonts w:ascii="Times New Roman" w:hAnsi="Times New Roman"/>
        </w:rPr>
      </w:pPr>
      <w:r w:rsidRPr="002A7E31">
        <w:rPr>
          <w:rFonts w:ascii="Times New Roman" w:hAnsi="Times New Roman"/>
          <w:b/>
          <w:bCs/>
        </w:rPr>
        <w:t>Cardioactive glycosides</w:t>
      </w:r>
      <w:r w:rsidRPr="002A7E31">
        <w:rPr>
          <w:rFonts w:ascii="Times New Roman" w:hAnsi="Times New Roman"/>
        </w:rPr>
        <w:t>-Digitalis, Squill, Strophanthus, Thevetia</w:t>
      </w:r>
    </w:p>
    <w:p w:rsidR="004E7B5C" w:rsidRPr="002A7E31" w:rsidRDefault="004E7B5C" w:rsidP="004E7B5C">
      <w:pPr>
        <w:widowControl w:val="0"/>
        <w:autoSpaceDE w:val="0"/>
        <w:autoSpaceDN w:val="0"/>
        <w:adjustRightInd w:val="0"/>
        <w:rPr>
          <w:rFonts w:ascii="Times New Roman" w:hAnsi="Times New Roman"/>
        </w:rPr>
      </w:pPr>
    </w:p>
    <w:p w:rsidR="004E7B5C" w:rsidRPr="002A7E31" w:rsidRDefault="004E7B5C" w:rsidP="0050212C">
      <w:pPr>
        <w:widowControl w:val="0"/>
        <w:numPr>
          <w:ilvl w:val="0"/>
          <w:numId w:val="4"/>
        </w:numPr>
        <w:tabs>
          <w:tab w:val="clear" w:pos="720"/>
          <w:tab w:val="num" w:pos="1040"/>
        </w:tabs>
        <w:overflowPunct w:val="0"/>
        <w:autoSpaceDE w:val="0"/>
        <w:autoSpaceDN w:val="0"/>
        <w:adjustRightInd w:val="0"/>
        <w:spacing w:line="276" w:lineRule="auto"/>
        <w:ind w:left="1040" w:hanging="200"/>
        <w:jc w:val="both"/>
        <w:rPr>
          <w:rFonts w:ascii="Times New Roman" w:hAnsi="Times New Roman"/>
        </w:rPr>
      </w:pPr>
      <w:r w:rsidRPr="002A7E31">
        <w:rPr>
          <w:rFonts w:ascii="Times New Roman" w:hAnsi="Times New Roman"/>
          <w:b/>
          <w:bCs/>
        </w:rPr>
        <w:t>Anthraquinone glycosides</w:t>
      </w:r>
      <w:r w:rsidRPr="002A7E31">
        <w:rPr>
          <w:rFonts w:ascii="Times New Roman" w:hAnsi="Times New Roman"/>
        </w:rPr>
        <w:t>-Aloe, Senna, Rhubarb, Cascara</w:t>
      </w:r>
    </w:p>
    <w:p w:rsidR="004E7B5C" w:rsidRPr="002A7E31" w:rsidRDefault="004E7B5C" w:rsidP="0050212C">
      <w:pPr>
        <w:widowControl w:val="0"/>
        <w:numPr>
          <w:ilvl w:val="0"/>
          <w:numId w:val="4"/>
        </w:numPr>
        <w:tabs>
          <w:tab w:val="clear" w:pos="720"/>
          <w:tab w:val="num" w:pos="1060"/>
        </w:tabs>
        <w:overflowPunct w:val="0"/>
        <w:autoSpaceDE w:val="0"/>
        <w:autoSpaceDN w:val="0"/>
        <w:adjustRightInd w:val="0"/>
        <w:spacing w:line="276" w:lineRule="auto"/>
        <w:ind w:left="1060" w:hanging="220"/>
        <w:jc w:val="both"/>
        <w:rPr>
          <w:rFonts w:ascii="Times New Roman" w:hAnsi="Times New Roman"/>
        </w:rPr>
      </w:pPr>
      <w:r w:rsidRPr="002A7E31">
        <w:rPr>
          <w:rFonts w:ascii="Times New Roman" w:hAnsi="Times New Roman"/>
          <w:b/>
          <w:bCs/>
        </w:rPr>
        <w:t>Bitter Glycosides</w:t>
      </w:r>
      <w:r w:rsidRPr="002A7E31">
        <w:rPr>
          <w:rFonts w:ascii="Times New Roman" w:hAnsi="Times New Roman"/>
        </w:rPr>
        <w:t>- Psoralea, Gentian, Chirata</w:t>
      </w:r>
    </w:p>
    <w:p w:rsidR="004E7B5C" w:rsidRPr="002A7E31" w:rsidRDefault="004E7B5C" w:rsidP="004E7B5C">
      <w:pPr>
        <w:widowControl w:val="0"/>
        <w:overflowPunct w:val="0"/>
        <w:autoSpaceDE w:val="0"/>
        <w:autoSpaceDN w:val="0"/>
        <w:adjustRightInd w:val="0"/>
        <w:jc w:val="both"/>
        <w:rPr>
          <w:rFonts w:ascii="Times New Roman" w:hAnsi="Times New Roman"/>
        </w:rPr>
      </w:pPr>
      <w:r w:rsidRPr="002A7E31">
        <w:rPr>
          <w:rFonts w:ascii="Times New Roman" w:hAnsi="Times New Roman"/>
          <w:b/>
        </w:rPr>
        <w:t>UNIT II</w:t>
      </w:r>
    </w:p>
    <w:p w:rsidR="004E7B5C" w:rsidRPr="002A7E31" w:rsidRDefault="004E7B5C" w:rsidP="0050212C">
      <w:pPr>
        <w:pStyle w:val="ListParagraph"/>
        <w:numPr>
          <w:ilvl w:val="0"/>
          <w:numId w:val="8"/>
        </w:numPr>
        <w:autoSpaceDE w:val="0"/>
        <w:autoSpaceDN w:val="0"/>
        <w:adjustRightInd w:val="0"/>
        <w:spacing w:line="276" w:lineRule="auto"/>
      </w:pPr>
      <w:r w:rsidRPr="002A7E31">
        <w:t xml:space="preserve">General introduction to cosmeceuticals, role of herbs in cosmetics. </w:t>
      </w:r>
    </w:p>
    <w:p w:rsidR="004E7B5C" w:rsidRPr="002A7E31" w:rsidRDefault="004E7B5C" w:rsidP="0050212C">
      <w:pPr>
        <w:pStyle w:val="ListParagraph"/>
        <w:numPr>
          <w:ilvl w:val="0"/>
          <w:numId w:val="7"/>
        </w:numPr>
        <w:autoSpaceDE w:val="0"/>
        <w:autoSpaceDN w:val="0"/>
        <w:adjustRightInd w:val="0"/>
        <w:spacing w:line="276" w:lineRule="auto"/>
      </w:pPr>
      <w:r w:rsidRPr="002A7E31">
        <w:t>Study of the following cosmeceuticals - Amla, Henna, Cyperus, Soap Nut, Aloe Vera, Turmeric, Sandal Wood and Bitter Orange Peel.</w:t>
      </w:r>
    </w:p>
    <w:p w:rsidR="004E7B5C" w:rsidRPr="002A7E31" w:rsidRDefault="004E7B5C" w:rsidP="0050212C">
      <w:pPr>
        <w:numPr>
          <w:ilvl w:val="0"/>
          <w:numId w:val="8"/>
        </w:numPr>
        <w:autoSpaceDE w:val="0"/>
        <w:autoSpaceDN w:val="0"/>
        <w:adjustRightInd w:val="0"/>
        <w:spacing w:line="276" w:lineRule="auto"/>
        <w:rPr>
          <w:rFonts w:ascii="Times New Roman" w:hAnsi="Times New Roman"/>
        </w:rPr>
      </w:pPr>
      <w:r w:rsidRPr="002A7E31">
        <w:rPr>
          <w:rFonts w:ascii="Times New Roman" w:hAnsi="Times New Roman"/>
        </w:rPr>
        <w:t>Definition and study of Neutraceuticals: Garlic, Spirulina, Soya and Royal jelly.</w:t>
      </w:r>
    </w:p>
    <w:p w:rsidR="004E7B5C" w:rsidRPr="002A7E31" w:rsidRDefault="004E7B5C" w:rsidP="004E7B5C">
      <w:pPr>
        <w:widowControl w:val="0"/>
        <w:overflowPunct w:val="0"/>
        <w:autoSpaceDE w:val="0"/>
        <w:autoSpaceDN w:val="0"/>
        <w:adjustRightInd w:val="0"/>
        <w:jc w:val="both"/>
        <w:rPr>
          <w:rFonts w:ascii="Times New Roman" w:hAnsi="Times New Roman"/>
        </w:rPr>
      </w:pPr>
    </w:p>
    <w:p w:rsidR="004E7B5C" w:rsidRPr="002A7E31" w:rsidRDefault="004E7B5C" w:rsidP="004E7B5C">
      <w:pPr>
        <w:rPr>
          <w:rFonts w:ascii="Times New Roman" w:hAnsi="Times New Roman"/>
          <w:b/>
        </w:rPr>
      </w:pPr>
      <w:r w:rsidRPr="002A7E31">
        <w:rPr>
          <w:rFonts w:ascii="Times New Roman" w:hAnsi="Times New Roman"/>
          <w:b/>
        </w:rPr>
        <w:t>UNIT III</w:t>
      </w:r>
    </w:p>
    <w:p w:rsidR="004E7B5C" w:rsidRPr="002A7E31" w:rsidRDefault="004E7B5C" w:rsidP="004E7B5C">
      <w:pPr>
        <w:rPr>
          <w:rFonts w:ascii="Times New Roman" w:hAnsi="Times New Roman"/>
        </w:rPr>
      </w:pPr>
      <w:r w:rsidRPr="002A7E31">
        <w:rPr>
          <w:rFonts w:ascii="Times New Roman" w:hAnsi="Times New Roman"/>
          <w:b/>
          <w:bCs/>
        </w:rPr>
        <w:t>Alkaloids:</w:t>
      </w:r>
    </w:p>
    <w:p w:rsidR="004E7B5C" w:rsidRPr="002A7E31" w:rsidRDefault="004E7B5C" w:rsidP="004E7B5C">
      <w:pPr>
        <w:rPr>
          <w:rFonts w:ascii="Times New Roman" w:hAnsi="Times New Roman"/>
        </w:rPr>
      </w:pPr>
      <w:r w:rsidRPr="002A7E31">
        <w:rPr>
          <w:rFonts w:ascii="Times New Roman" w:hAnsi="Times New Roman"/>
        </w:rPr>
        <w:t>Definition, classification, properties and general tests and detailed pharmacognostic study of the following alkaloid containing drugs:</w:t>
      </w:r>
    </w:p>
    <w:p w:rsidR="004E7B5C" w:rsidRPr="002A7E31" w:rsidRDefault="004E7B5C" w:rsidP="0050212C">
      <w:pPr>
        <w:widowControl w:val="0"/>
        <w:numPr>
          <w:ilvl w:val="1"/>
          <w:numId w:val="2"/>
        </w:numPr>
        <w:tabs>
          <w:tab w:val="clear" w:pos="1440"/>
        </w:tabs>
        <w:overflowPunct w:val="0"/>
        <w:autoSpaceDE w:val="0"/>
        <w:autoSpaceDN w:val="0"/>
        <w:adjustRightInd w:val="0"/>
        <w:ind w:left="1418" w:hanging="200"/>
        <w:jc w:val="both"/>
        <w:rPr>
          <w:rFonts w:ascii="Times New Roman" w:hAnsi="Times New Roman"/>
        </w:rPr>
      </w:pPr>
      <w:r w:rsidRPr="002A7E31">
        <w:rPr>
          <w:rFonts w:ascii="Times New Roman" w:hAnsi="Times New Roman"/>
          <w:b/>
          <w:bCs/>
        </w:rPr>
        <w:t>Pyridine-Piperidine alkaloids</w:t>
      </w:r>
      <w:r w:rsidRPr="002A7E31">
        <w:rPr>
          <w:rFonts w:ascii="Times New Roman" w:hAnsi="Times New Roman"/>
        </w:rPr>
        <w:t>- Tobacco, Lobelia</w:t>
      </w:r>
    </w:p>
    <w:p w:rsidR="004E7B5C" w:rsidRPr="002A7E31" w:rsidRDefault="004E7B5C" w:rsidP="004E7B5C">
      <w:pPr>
        <w:widowControl w:val="0"/>
        <w:autoSpaceDE w:val="0"/>
        <w:autoSpaceDN w:val="0"/>
        <w:adjustRightInd w:val="0"/>
        <w:rPr>
          <w:rFonts w:ascii="Times New Roman" w:hAnsi="Times New Roman"/>
        </w:rPr>
      </w:pPr>
    </w:p>
    <w:p w:rsidR="004E7B5C" w:rsidRPr="002A7E31" w:rsidRDefault="004E7B5C" w:rsidP="0050212C">
      <w:pPr>
        <w:widowControl w:val="0"/>
        <w:numPr>
          <w:ilvl w:val="1"/>
          <w:numId w:val="2"/>
        </w:numPr>
        <w:tabs>
          <w:tab w:val="clear" w:pos="1440"/>
        </w:tabs>
        <w:overflowPunct w:val="0"/>
        <w:autoSpaceDE w:val="0"/>
        <w:autoSpaceDN w:val="0"/>
        <w:adjustRightInd w:val="0"/>
        <w:ind w:left="1418" w:hanging="220"/>
        <w:jc w:val="both"/>
        <w:rPr>
          <w:rFonts w:ascii="Times New Roman" w:hAnsi="Times New Roman"/>
        </w:rPr>
      </w:pPr>
      <w:r w:rsidRPr="002A7E31">
        <w:rPr>
          <w:rFonts w:ascii="Times New Roman" w:hAnsi="Times New Roman"/>
          <w:b/>
          <w:bCs/>
        </w:rPr>
        <w:t>Tropane</w:t>
      </w:r>
      <w:r w:rsidRPr="002A7E31">
        <w:rPr>
          <w:rFonts w:ascii="Times New Roman" w:hAnsi="Times New Roman"/>
        </w:rPr>
        <w:t>- Belladonna, Hyoscyamus, Datura, Coca.</w:t>
      </w:r>
    </w:p>
    <w:p w:rsidR="004E7B5C" w:rsidRPr="002A7E31" w:rsidRDefault="004E7B5C" w:rsidP="004E7B5C">
      <w:pPr>
        <w:widowControl w:val="0"/>
        <w:autoSpaceDE w:val="0"/>
        <w:autoSpaceDN w:val="0"/>
        <w:adjustRightInd w:val="0"/>
        <w:rPr>
          <w:rFonts w:ascii="Times New Roman" w:hAnsi="Times New Roman"/>
        </w:rPr>
      </w:pPr>
    </w:p>
    <w:p w:rsidR="004E7B5C" w:rsidRPr="002A7E31" w:rsidRDefault="004E7B5C" w:rsidP="0050212C">
      <w:pPr>
        <w:widowControl w:val="0"/>
        <w:numPr>
          <w:ilvl w:val="1"/>
          <w:numId w:val="2"/>
        </w:numPr>
        <w:tabs>
          <w:tab w:val="clear" w:pos="1440"/>
        </w:tabs>
        <w:overflowPunct w:val="0"/>
        <w:autoSpaceDE w:val="0"/>
        <w:autoSpaceDN w:val="0"/>
        <w:adjustRightInd w:val="0"/>
        <w:ind w:left="1418" w:hanging="200"/>
        <w:jc w:val="both"/>
        <w:rPr>
          <w:rFonts w:ascii="Times New Roman" w:hAnsi="Times New Roman"/>
        </w:rPr>
      </w:pPr>
      <w:r w:rsidRPr="002A7E31">
        <w:rPr>
          <w:rFonts w:ascii="Times New Roman" w:hAnsi="Times New Roman"/>
          <w:b/>
          <w:bCs/>
        </w:rPr>
        <w:t>Indole</w:t>
      </w:r>
      <w:r w:rsidRPr="002A7E31">
        <w:rPr>
          <w:rFonts w:ascii="Times New Roman" w:hAnsi="Times New Roman"/>
        </w:rPr>
        <w:t>-Ergot, Rauwolfia, Vinca, Nux Vomica</w:t>
      </w:r>
    </w:p>
    <w:p w:rsidR="004E7B5C" w:rsidRPr="002A7E31" w:rsidRDefault="004E7B5C" w:rsidP="004E7B5C">
      <w:pPr>
        <w:widowControl w:val="0"/>
        <w:autoSpaceDE w:val="0"/>
        <w:autoSpaceDN w:val="0"/>
        <w:adjustRightInd w:val="0"/>
        <w:rPr>
          <w:rFonts w:ascii="Times New Roman" w:hAnsi="Times New Roman"/>
        </w:rPr>
      </w:pPr>
    </w:p>
    <w:p w:rsidR="004E7B5C" w:rsidRPr="002A7E31" w:rsidRDefault="004E7B5C" w:rsidP="0050212C">
      <w:pPr>
        <w:widowControl w:val="0"/>
        <w:numPr>
          <w:ilvl w:val="1"/>
          <w:numId w:val="2"/>
        </w:numPr>
        <w:tabs>
          <w:tab w:val="clear" w:pos="1440"/>
        </w:tabs>
        <w:overflowPunct w:val="0"/>
        <w:autoSpaceDE w:val="0"/>
        <w:autoSpaceDN w:val="0"/>
        <w:adjustRightInd w:val="0"/>
        <w:ind w:left="1418" w:hanging="220"/>
        <w:jc w:val="both"/>
        <w:rPr>
          <w:rFonts w:ascii="Times New Roman" w:hAnsi="Times New Roman"/>
        </w:rPr>
      </w:pPr>
      <w:r w:rsidRPr="002A7E31">
        <w:rPr>
          <w:rFonts w:ascii="Times New Roman" w:hAnsi="Times New Roman"/>
          <w:b/>
          <w:bCs/>
        </w:rPr>
        <w:t>Imidazole</w:t>
      </w:r>
      <w:r w:rsidRPr="002A7E31">
        <w:rPr>
          <w:rFonts w:ascii="Times New Roman" w:hAnsi="Times New Roman"/>
        </w:rPr>
        <w:t>-Pilocarpus</w:t>
      </w:r>
    </w:p>
    <w:p w:rsidR="004E7B5C" w:rsidRPr="002A7E31" w:rsidRDefault="004E7B5C" w:rsidP="004E7B5C">
      <w:pPr>
        <w:widowControl w:val="0"/>
        <w:autoSpaceDE w:val="0"/>
        <w:autoSpaceDN w:val="0"/>
        <w:adjustRightInd w:val="0"/>
        <w:rPr>
          <w:rFonts w:ascii="Times New Roman" w:hAnsi="Times New Roman"/>
        </w:rPr>
      </w:pPr>
    </w:p>
    <w:p w:rsidR="004E7B5C" w:rsidRPr="00EB756E" w:rsidRDefault="004E7B5C" w:rsidP="0050212C">
      <w:pPr>
        <w:widowControl w:val="0"/>
        <w:numPr>
          <w:ilvl w:val="0"/>
          <w:numId w:val="3"/>
        </w:numPr>
        <w:tabs>
          <w:tab w:val="clear" w:pos="720"/>
        </w:tabs>
        <w:overflowPunct w:val="0"/>
        <w:autoSpaceDE w:val="0"/>
        <w:autoSpaceDN w:val="0"/>
        <w:adjustRightInd w:val="0"/>
        <w:ind w:left="1418" w:hanging="217"/>
        <w:jc w:val="both"/>
        <w:rPr>
          <w:rFonts w:ascii="Times New Roman" w:hAnsi="Times New Roman"/>
        </w:rPr>
      </w:pPr>
      <w:r w:rsidRPr="002A7E31">
        <w:rPr>
          <w:rFonts w:ascii="Times New Roman" w:hAnsi="Times New Roman"/>
          <w:b/>
          <w:bCs/>
        </w:rPr>
        <w:t>Steroid</w:t>
      </w:r>
      <w:r w:rsidRPr="002A7E31">
        <w:rPr>
          <w:rFonts w:ascii="Times New Roman" w:hAnsi="Times New Roman"/>
        </w:rPr>
        <w:t>- Kurchi, Veratrum, Aswagandha</w:t>
      </w:r>
    </w:p>
    <w:p w:rsidR="004E7B5C" w:rsidRDefault="004E7B5C" w:rsidP="004E7B5C">
      <w:pPr>
        <w:widowControl w:val="0"/>
        <w:overflowPunct w:val="0"/>
        <w:autoSpaceDE w:val="0"/>
        <w:autoSpaceDN w:val="0"/>
        <w:adjustRightInd w:val="0"/>
        <w:jc w:val="both"/>
        <w:rPr>
          <w:rFonts w:ascii="Times New Roman" w:hAnsi="Times New Roman"/>
        </w:rPr>
      </w:pPr>
    </w:p>
    <w:p w:rsidR="004E7B5C" w:rsidRDefault="004E7B5C" w:rsidP="004E7B5C">
      <w:pPr>
        <w:widowControl w:val="0"/>
        <w:overflowPunct w:val="0"/>
        <w:autoSpaceDE w:val="0"/>
        <w:autoSpaceDN w:val="0"/>
        <w:adjustRightInd w:val="0"/>
        <w:jc w:val="both"/>
        <w:rPr>
          <w:rFonts w:ascii="Times New Roman" w:hAnsi="Times New Roman"/>
        </w:rPr>
      </w:pPr>
    </w:p>
    <w:p w:rsidR="004E7B5C" w:rsidRDefault="004E7B5C" w:rsidP="004E7B5C">
      <w:pPr>
        <w:widowControl w:val="0"/>
        <w:overflowPunct w:val="0"/>
        <w:autoSpaceDE w:val="0"/>
        <w:autoSpaceDN w:val="0"/>
        <w:adjustRightInd w:val="0"/>
        <w:jc w:val="both"/>
        <w:rPr>
          <w:rFonts w:ascii="Times New Roman" w:hAnsi="Times New Roman"/>
        </w:rPr>
      </w:pPr>
    </w:p>
    <w:p w:rsidR="004E7B5C" w:rsidRDefault="004E7B5C" w:rsidP="004E7B5C">
      <w:pPr>
        <w:widowControl w:val="0"/>
        <w:overflowPunct w:val="0"/>
        <w:autoSpaceDE w:val="0"/>
        <w:autoSpaceDN w:val="0"/>
        <w:adjustRightInd w:val="0"/>
        <w:jc w:val="both"/>
        <w:rPr>
          <w:rFonts w:ascii="Times New Roman" w:hAnsi="Times New Roman"/>
        </w:rPr>
      </w:pPr>
    </w:p>
    <w:p w:rsidR="004E7B5C" w:rsidRDefault="004E7B5C" w:rsidP="004E7B5C">
      <w:pPr>
        <w:widowControl w:val="0"/>
        <w:overflowPunct w:val="0"/>
        <w:autoSpaceDE w:val="0"/>
        <w:autoSpaceDN w:val="0"/>
        <w:adjustRightInd w:val="0"/>
        <w:jc w:val="both"/>
        <w:rPr>
          <w:rFonts w:ascii="Times New Roman" w:hAnsi="Times New Roman"/>
        </w:rPr>
      </w:pPr>
    </w:p>
    <w:p w:rsidR="004E7B5C" w:rsidRDefault="004E7B5C" w:rsidP="004E7B5C">
      <w:pPr>
        <w:widowControl w:val="0"/>
        <w:overflowPunct w:val="0"/>
        <w:autoSpaceDE w:val="0"/>
        <w:autoSpaceDN w:val="0"/>
        <w:adjustRightInd w:val="0"/>
        <w:jc w:val="both"/>
        <w:rPr>
          <w:rFonts w:ascii="Times New Roman" w:hAnsi="Times New Roman"/>
        </w:rPr>
      </w:pPr>
    </w:p>
    <w:p w:rsidR="004E7B5C" w:rsidRDefault="004E7B5C" w:rsidP="004E7B5C">
      <w:pPr>
        <w:widowControl w:val="0"/>
        <w:overflowPunct w:val="0"/>
        <w:autoSpaceDE w:val="0"/>
        <w:autoSpaceDN w:val="0"/>
        <w:adjustRightInd w:val="0"/>
        <w:jc w:val="both"/>
        <w:rPr>
          <w:rFonts w:ascii="Times New Roman" w:hAnsi="Times New Roman"/>
        </w:rPr>
      </w:pPr>
    </w:p>
    <w:p w:rsidR="004E7B5C" w:rsidRDefault="004E7B5C" w:rsidP="004E7B5C">
      <w:pPr>
        <w:widowControl w:val="0"/>
        <w:overflowPunct w:val="0"/>
        <w:autoSpaceDE w:val="0"/>
        <w:autoSpaceDN w:val="0"/>
        <w:adjustRightInd w:val="0"/>
        <w:jc w:val="both"/>
        <w:rPr>
          <w:rFonts w:ascii="Times New Roman" w:hAnsi="Times New Roman"/>
        </w:rPr>
      </w:pPr>
    </w:p>
    <w:p w:rsidR="004E7B5C" w:rsidRPr="002A7E31" w:rsidRDefault="004E7B5C" w:rsidP="004E7B5C">
      <w:pPr>
        <w:widowControl w:val="0"/>
        <w:overflowPunct w:val="0"/>
        <w:autoSpaceDE w:val="0"/>
        <w:autoSpaceDN w:val="0"/>
        <w:adjustRightInd w:val="0"/>
        <w:jc w:val="both"/>
        <w:rPr>
          <w:rFonts w:ascii="Times New Roman" w:hAnsi="Times New Roman"/>
        </w:rPr>
      </w:pPr>
    </w:p>
    <w:p w:rsidR="004E7B5C" w:rsidRPr="002A7E31" w:rsidRDefault="004E7B5C" w:rsidP="004E7B5C">
      <w:pPr>
        <w:widowControl w:val="0"/>
        <w:tabs>
          <w:tab w:val="num" w:pos="1000"/>
        </w:tabs>
        <w:overflowPunct w:val="0"/>
        <w:autoSpaceDE w:val="0"/>
        <w:autoSpaceDN w:val="0"/>
        <w:adjustRightInd w:val="0"/>
        <w:jc w:val="both"/>
        <w:rPr>
          <w:rFonts w:ascii="Times New Roman" w:hAnsi="Times New Roman"/>
          <w:b/>
          <w:bCs/>
        </w:rPr>
      </w:pPr>
      <w:r w:rsidRPr="002A7E31">
        <w:rPr>
          <w:rFonts w:ascii="Times New Roman" w:hAnsi="Times New Roman"/>
          <w:b/>
          <w:bCs/>
        </w:rPr>
        <w:lastRenderedPageBreak/>
        <w:t>UNIT IV</w:t>
      </w:r>
    </w:p>
    <w:p w:rsidR="004E7B5C" w:rsidRPr="002A7E31" w:rsidRDefault="004E7B5C" w:rsidP="0050212C">
      <w:pPr>
        <w:pStyle w:val="ListParagraph"/>
        <w:widowControl w:val="0"/>
        <w:numPr>
          <w:ilvl w:val="0"/>
          <w:numId w:val="9"/>
        </w:numPr>
        <w:tabs>
          <w:tab w:val="num" w:pos="960"/>
        </w:tabs>
        <w:overflowPunct w:val="0"/>
        <w:autoSpaceDE w:val="0"/>
        <w:autoSpaceDN w:val="0"/>
        <w:adjustRightInd w:val="0"/>
        <w:jc w:val="both"/>
      </w:pPr>
      <w:r w:rsidRPr="004E7B5C">
        <w:rPr>
          <w:b/>
          <w:bCs/>
        </w:rPr>
        <w:t>Quinoline-Isoquinoline</w:t>
      </w:r>
      <w:r w:rsidRPr="002A7E31">
        <w:t>-Cinchona, Ipecac, Opium</w:t>
      </w:r>
    </w:p>
    <w:p w:rsidR="004E7B5C" w:rsidRPr="002A7E31" w:rsidRDefault="004E7B5C" w:rsidP="004E7B5C">
      <w:pPr>
        <w:widowControl w:val="0"/>
        <w:autoSpaceDE w:val="0"/>
        <w:autoSpaceDN w:val="0"/>
        <w:adjustRightInd w:val="0"/>
        <w:rPr>
          <w:rFonts w:ascii="Times New Roman" w:hAnsi="Times New Roman"/>
        </w:rPr>
      </w:pPr>
    </w:p>
    <w:p w:rsidR="004E7B5C" w:rsidRPr="002A7E31" w:rsidRDefault="004E7B5C" w:rsidP="004E7B5C">
      <w:pPr>
        <w:widowControl w:val="0"/>
        <w:tabs>
          <w:tab w:val="num" w:pos="1060"/>
        </w:tabs>
        <w:overflowPunct w:val="0"/>
        <w:autoSpaceDE w:val="0"/>
        <w:autoSpaceDN w:val="0"/>
        <w:adjustRightInd w:val="0"/>
        <w:ind w:left="1080"/>
        <w:jc w:val="both"/>
      </w:pPr>
      <w:r w:rsidRPr="004E7B5C">
        <w:rPr>
          <w:bCs/>
        </w:rPr>
        <w:t>b</w:t>
      </w:r>
      <w:r>
        <w:rPr>
          <w:b/>
          <w:bCs/>
        </w:rPr>
        <w:t xml:space="preserve">. </w:t>
      </w:r>
      <w:r w:rsidRPr="004E7B5C">
        <w:rPr>
          <w:b/>
          <w:bCs/>
        </w:rPr>
        <w:t>Alkaloidal amine</w:t>
      </w:r>
      <w:r w:rsidRPr="002A7E31">
        <w:t>- Ephedra, Colchicum</w:t>
      </w:r>
    </w:p>
    <w:p w:rsidR="004E7B5C" w:rsidRPr="002A7E31" w:rsidRDefault="004E7B5C" w:rsidP="004E7B5C">
      <w:pPr>
        <w:widowControl w:val="0"/>
        <w:autoSpaceDE w:val="0"/>
        <w:autoSpaceDN w:val="0"/>
        <w:adjustRightInd w:val="0"/>
        <w:rPr>
          <w:rFonts w:ascii="Times New Roman" w:hAnsi="Times New Roman"/>
        </w:rPr>
      </w:pPr>
    </w:p>
    <w:p w:rsidR="004E7B5C" w:rsidRPr="002A7E31" w:rsidRDefault="004E7B5C" w:rsidP="004E7B5C">
      <w:pPr>
        <w:widowControl w:val="0"/>
        <w:tabs>
          <w:tab w:val="num" w:pos="1060"/>
        </w:tabs>
        <w:overflowPunct w:val="0"/>
        <w:autoSpaceDE w:val="0"/>
        <w:autoSpaceDN w:val="0"/>
        <w:adjustRightInd w:val="0"/>
        <w:ind w:left="1080"/>
        <w:jc w:val="both"/>
      </w:pPr>
      <w:r w:rsidRPr="004E7B5C">
        <w:rPr>
          <w:bCs/>
        </w:rPr>
        <w:t>c.</w:t>
      </w:r>
      <w:r>
        <w:rPr>
          <w:b/>
          <w:bCs/>
        </w:rPr>
        <w:t xml:space="preserve"> </w:t>
      </w:r>
      <w:r w:rsidRPr="004E7B5C">
        <w:rPr>
          <w:b/>
          <w:bCs/>
        </w:rPr>
        <w:t>Glycoalkaloid</w:t>
      </w:r>
      <w:r w:rsidRPr="002A7E31">
        <w:t>-Solanum</w:t>
      </w:r>
    </w:p>
    <w:p w:rsidR="004E7B5C" w:rsidRPr="002A7E31" w:rsidRDefault="004E7B5C" w:rsidP="004E7B5C">
      <w:pPr>
        <w:widowControl w:val="0"/>
        <w:autoSpaceDE w:val="0"/>
        <w:autoSpaceDN w:val="0"/>
        <w:adjustRightInd w:val="0"/>
        <w:rPr>
          <w:rFonts w:ascii="Times New Roman" w:hAnsi="Times New Roman"/>
        </w:rPr>
      </w:pPr>
    </w:p>
    <w:p w:rsidR="004E7B5C" w:rsidRPr="002A7E31" w:rsidRDefault="004E7B5C" w:rsidP="004E7B5C">
      <w:pPr>
        <w:widowControl w:val="0"/>
        <w:tabs>
          <w:tab w:val="num" w:pos="1020"/>
        </w:tabs>
        <w:overflowPunct w:val="0"/>
        <w:autoSpaceDE w:val="0"/>
        <w:autoSpaceDN w:val="0"/>
        <w:adjustRightInd w:val="0"/>
        <w:ind w:left="1080"/>
        <w:jc w:val="both"/>
      </w:pPr>
      <w:r w:rsidRPr="004E7B5C">
        <w:rPr>
          <w:bCs/>
        </w:rPr>
        <w:t>d</w:t>
      </w:r>
      <w:r>
        <w:rPr>
          <w:b/>
          <w:bCs/>
        </w:rPr>
        <w:t xml:space="preserve">. </w:t>
      </w:r>
      <w:r w:rsidRPr="004E7B5C">
        <w:rPr>
          <w:b/>
          <w:bCs/>
        </w:rPr>
        <w:t>Purine</w:t>
      </w:r>
      <w:r w:rsidRPr="002A7E31">
        <w:t>-Coffee, Tea, cola</w:t>
      </w:r>
    </w:p>
    <w:p w:rsidR="004E7B5C" w:rsidRPr="002A7E31" w:rsidRDefault="004E7B5C" w:rsidP="004E7B5C">
      <w:pPr>
        <w:widowControl w:val="0"/>
        <w:autoSpaceDE w:val="0"/>
        <w:autoSpaceDN w:val="0"/>
        <w:adjustRightInd w:val="0"/>
        <w:rPr>
          <w:rFonts w:ascii="Times New Roman" w:hAnsi="Times New Roman"/>
        </w:rPr>
      </w:pPr>
    </w:p>
    <w:p w:rsidR="004E7B5C" w:rsidRPr="002A7E31" w:rsidRDefault="004E7B5C" w:rsidP="004E7B5C">
      <w:pPr>
        <w:widowControl w:val="0"/>
        <w:tabs>
          <w:tab w:val="num" w:pos="1020"/>
        </w:tabs>
        <w:overflowPunct w:val="0"/>
        <w:autoSpaceDE w:val="0"/>
        <w:autoSpaceDN w:val="0"/>
        <w:adjustRightInd w:val="0"/>
        <w:ind w:left="1080"/>
        <w:jc w:val="both"/>
      </w:pPr>
      <w:r w:rsidRPr="004E7B5C">
        <w:rPr>
          <w:bCs/>
        </w:rPr>
        <w:t>e</w:t>
      </w:r>
      <w:r>
        <w:rPr>
          <w:b/>
          <w:bCs/>
        </w:rPr>
        <w:t xml:space="preserve">. </w:t>
      </w:r>
      <w:r w:rsidRPr="004E7B5C">
        <w:rPr>
          <w:b/>
          <w:bCs/>
        </w:rPr>
        <w:t xml:space="preserve">Quinazoline </w:t>
      </w:r>
      <w:r w:rsidRPr="002A7E31">
        <w:t>-Vasaka</w:t>
      </w:r>
    </w:p>
    <w:p w:rsidR="004E7B5C" w:rsidRPr="002A7E31" w:rsidRDefault="004E7B5C" w:rsidP="004E7B5C">
      <w:pPr>
        <w:widowControl w:val="0"/>
        <w:overflowPunct w:val="0"/>
        <w:autoSpaceDE w:val="0"/>
        <w:autoSpaceDN w:val="0"/>
        <w:adjustRightInd w:val="0"/>
        <w:jc w:val="both"/>
        <w:rPr>
          <w:rFonts w:ascii="Times New Roman" w:hAnsi="Times New Roman"/>
          <w:b/>
        </w:rPr>
      </w:pPr>
      <w:r w:rsidRPr="002A7E31">
        <w:rPr>
          <w:rFonts w:ascii="Times New Roman" w:hAnsi="Times New Roman"/>
          <w:b/>
        </w:rPr>
        <w:t>UNIT V</w:t>
      </w:r>
    </w:p>
    <w:p w:rsidR="004E7B5C" w:rsidRPr="002A7E31" w:rsidRDefault="004E7B5C" w:rsidP="0050212C">
      <w:pPr>
        <w:widowControl w:val="0"/>
        <w:numPr>
          <w:ilvl w:val="0"/>
          <w:numId w:val="5"/>
        </w:numPr>
        <w:tabs>
          <w:tab w:val="clear" w:pos="720"/>
          <w:tab w:val="num" w:pos="470"/>
        </w:tabs>
        <w:overflowPunct w:val="0"/>
        <w:autoSpaceDE w:val="0"/>
        <w:autoSpaceDN w:val="0"/>
        <w:adjustRightInd w:val="0"/>
        <w:spacing w:line="276" w:lineRule="auto"/>
        <w:ind w:left="120" w:right="120" w:firstLine="56"/>
        <w:jc w:val="both"/>
        <w:rPr>
          <w:rFonts w:ascii="Times New Roman" w:hAnsi="Times New Roman"/>
        </w:rPr>
      </w:pPr>
      <w:r w:rsidRPr="002A7E31">
        <w:rPr>
          <w:rFonts w:ascii="Times New Roman" w:hAnsi="Times New Roman"/>
          <w:b/>
          <w:bCs/>
        </w:rPr>
        <w:t xml:space="preserve">Biogenesis: </w:t>
      </w:r>
      <w:r w:rsidRPr="002A7E31">
        <w:rPr>
          <w:rFonts w:ascii="Times New Roman" w:hAnsi="Times New Roman"/>
        </w:rPr>
        <w:t xml:space="preserve">General techniques of biosynthetic studies and basic metabolic pathways.   </w:t>
      </w:r>
    </w:p>
    <w:p w:rsidR="004E7B5C" w:rsidRPr="002A7E31" w:rsidRDefault="004E7B5C" w:rsidP="0050212C">
      <w:pPr>
        <w:pStyle w:val="ListParagraph"/>
        <w:widowControl w:val="0"/>
        <w:numPr>
          <w:ilvl w:val="0"/>
          <w:numId w:val="7"/>
        </w:numPr>
        <w:overflowPunct w:val="0"/>
        <w:autoSpaceDE w:val="0"/>
        <w:autoSpaceDN w:val="0"/>
        <w:adjustRightInd w:val="0"/>
        <w:spacing w:line="276" w:lineRule="auto"/>
        <w:ind w:right="120"/>
        <w:jc w:val="both"/>
      </w:pPr>
      <w:r w:rsidRPr="002A7E31">
        <w:t xml:space="preserve">Biogenesisof secondary metabolites of pharmaceutical importance. </w:t>
      </w:r>
    </w:p>
    <w:p w:rsidR="004E7B5C" w:rsidRPr="002A7E31" w:rsidRDefault="004E7B5C" w:rsidP="0050212C">
      <w:pPr>
        <w:widowControl w:val="0"/>
        <w:numPr>
          <w:ilvl w:val="0"/>
          <w:numId w:val="5"/>
        </w:numPr>
        <w:tabs>
          <w:tab w:val="clear" w:pos="720"/>
          <w:tab w:val="num" w:pos="516"/>
        </w:tabs>
        <w:overflowPunct w:val="0"/>
        <w:autoSpaceDE w:val="0"/>
        <w:autoSpaceDN w:val="0"/>
        <w:adjustRightInd w:val="0"/>
        <w:spacing w:line="276" w:lineRule="auto"/>
        <w:ind w:left="120" w:right="120" w:firstLine="56"/>
        <w:jc w:val="both"/>
        <w:rPr>
          <w:rFonts w:ascii="Times New Roman" w:hAnsi="Times New Roman"/>
        </w:rPr>
      </w:pPr>
      <w:r w:rsidRPr="002A7E31">
        <w:rPr>
          <w:rFonts w:ascii="Times New Roman" w:hAnsi="Times New Roman"/>
          <w:b/>
          <w:bCs/>
        </w:rPr>
        <w:t>Extraction of herbal materials</w:t>
      </w:r>
      <w:r w:rsidRPr="002A7E31">
        <w:rPr>
          <w:rFonts w:ascii="Times New Roman" w:hAnsi="Times New Roman"/>
        </w:rPr>
        <w:t xml:space="preserve">: Definition of extraction, principle involved in extraction,different types of extraction. </w:t>
      </w:r>
    </w:p>
    <w:p w:rsidR="004E7B5C" w:rsidRPr="002A7E31" w:rsidRDefault="004E7B5C" w:rsidP="0050212C">
      <w:pPr>
        <w:pStyle w:val="ListParagraph"/>
        <w:widowControl w:val="0"/>
        <w:numPr>
          <w:ilvl w:val="0"/>
          <w:numId w:val="7"/>
        </w:numPr>
        <w:overflowPunct w:val="0"/>
        <w:autoSpaceDE w:val="0"/>
        <w:autoSpaceDN w:val="0"/>
        <w:adjustRightInd w:val="0"/>
        <w:spacing w:line="276" w:lineRule="auto"/>
        <w:ind w:right="120"/>
        <w:jc w:val="both"/>
      </w:pPr>
      <w:r w:rsidRPr="002A7E31">
        <w:t xml:space="preserve">Factors affecting the process of extraction. </w:t>
      </w:r>
    </w:p>
    <w:p w:rsidR="004E7B5C" w:rsidRPr="002A7E31" w:rsidRDefault="004E7B5C" w:rsidP="0050212C">
      <w:pPr>
        <w:widowControl w:val="0"/>
        <w:numPr>
          <w:ilvl w:val="0"/>
          <w:numId w:val="5"/>
        </w:numPr>
        <w:tabs>
          <w:tab w:val="clear" w:pos="720"/>
          <w:tab w:val="num" w:pos="516"/>
        </w:tabs>
        <w:overflowPunct w:val="0"/>
        <w:autoSpaceDE w:val="0"/>
        <w:autoSpaceDN w:val="0"/>
        <w:adjustRightInd w:val="0"/>
        <w:spacing w:line="276" w:lineRule="auto"/>
        <w:ind w:left="120" w:right="120" w:firstLine="56"/>
        <w:jc w:val="both"/>
        <w:rPr>
          <w:rFonts w:ascii="Times New Roman" w:hAnsi="Times New Roman"/>
          <w:b/>
          <w:bCs/>
        </w:rPr>
      </w:pPr>
      <w:r w:rsidRPr="002A7E31">
        <w:rPr>
          <w:rFonts w:ascii="Times New Roman" w:hAnsi="Times New Roman"/>
          <w:b/>
          <w:bCs/>
        </w:rPr>
        <w:t xml:space="preserve">Phytochemical Screening: </w:t>
      </w:r>
      <w:r w:rsidRPr="002A7E31">
        <w:rPr>
          <w:rFonts w:ascii="Times New Roman" w:hAnsi="Times New Roman"/>
        </w:rPr>
        <w:t xml:space="preserve">Preparation of extracts, identification and screening of alkaloids, saponins, cardiac glycosides, flavonoids, tannins and anthraquinones in plant extracts. </w:t>
      </w:r>
    </w:p>
    <w:p w:rsidR="004E7B5C" w:rsidRDefault="004E7B5C" w:rsidP="004E7B5C">
      <w:pPr>
        <w:autoSpaceDE w:val="0"/>
        <w:autoSpaceDN w:val="0"/>
        <w:adjustRightInd w:val="0"/>
        <w:rPr>
          <w:rFonts w:ascii="Times New Roman" w:hAnsi="Times New Roman"/>
          <w:b/>
          <w:bCs/>
          <w:i/>
          <w:iCs/>
        </w:rPr>
      </w:pPr>
    </w:p>
    <w:p w:rsidR="004E7B5C" w:rsidRPr="002A7E31" w:rsidRDefault="004E7B5C" w:rsidP="004E7B5C">
      <w:pPr>
        <w:autoSpaceDE w:val="0"/>
        <w:autoSpaceDN w:val="0"/>
        <w:adjustRightInd w:val="0"/>
        <w:rPr>
          <w:rFonts w:ascii="Times New Roman" w:hAnsi="Times New Roman"/>
          <w:b/>
          <w:bCs/>
          <w:i/>
          <w:iCs/>
        </w:rPr>
      </w:pPr>
      <w:r w:rsidRPr="002A7E31">
        <w:rPr>
          <w:rFonts w:ascii="Times New Roman" w:hAnsi="Times New Roman"/>
          <w:b/>
          <w:bCs/>
          <w:i/>
          <w:iCs/>
        </w:rPr>
        <w:t>Text Books:</w:t>
      </w:r>
    </w:p>
    <w:p w:rsidR="004E7B5C" w:rsidRPr="002A7E31" w:rsidRDefault="004E7B5C" w:rsidP="004E7B5C">
      <w:pPr>
        <w:autoSpaceDE w:val="0"/>
        <w:autoSpaceDN w:val="0"/>
        <w:adjustRightInd w:val="0"/>
        <w:rPr>
          <w:rFonts w:ascii="Times New Roman" w:hAnsi="Times New Roman"/>
          <w:i/>
          <w:iCs/>
        </w:rPr>
      </w:pPr>
      <w:r w:rsidRPr="002A7E31">
        <w:rPr>
          <w:rFonts w:ascii="Times New Roman" w:hAnsi="Times New Roman"/>
          <w:i/>
          <w:iCs/>
        </w:rPr>
        <w:t>1.  Kokate CK, Purohit A.P. &amp; Gokhale; Pharmacognosy Nirali Prakashan, New Delhi.</w:t>
      </w:r>
    </w:p>
    <w:p w:rsidR="004E7B5C" w:rsidRPr="002A7E31" w:rsidRDefault="004E7B5C" w:rsidP="004E7B5C">
      <w:pPr>
        <w:autoSpaceDE w:val="0"/>
        <w:autoSpaceDN w:val="0"/>
        <w:adjustRightInd w:val="0"/>
        <w:rPr>
          <w:rFonts w:ascii="Times New Roman" w:hAnsi="Times New Roman"/>
          <w:i/>
          <w:iCs/>
        </w:rPr>
      </w:pPr>
      <w:r w:rsidRPr="002A7E31">
        <w:rPr>
          <w:rFonts w:ascii="Times New Roman" w:hAnsi="Times New Roman"/>
          <w:i/>
          <w:iCs/>
        </w:rPr>
        <w:t>2. Text book of Pharmacognosy by Handa and Kapoor.</w:t>
      </w:r>
    </w:p>
    <w:p w:rsidR="004E7B5C" w:rsidRPr="002A7E31" w:rsidRDefault="004E7B5C" w:rsidP="004E7B5C">
      <w:pPr>
        <w:autoSpaceDE w:val="0"/>
        <w:autoSpaceDN w:val="0"/>
        <w:adjustRightInd w:val="0"/>
        <w:rPr>
          <w:rFonts w:ascii="Times New Roman" w:hAnsi="Times New Roman"/>
          <w:i/>
          <w:iCs/>
        </w:rPr>
      </w:pPr>
      <w:r w:rsidRPr="002A7E31">
        <w:rPr>
          <w:rFonts w:ascii="Times New Roman" w:hAnsi="Times New Roman"/>
          <w:i/>
          <w:iCs/>
        </w:rPr>
        <w:t>3. Peach K and Tracey MV, Modern methods of Plant analysis, Narose publishing house, New Delhi.</w:t>
      </w:r>
    </w:p>
    <w:p w:rsidR="004E7B5C" w:rsidRPr="002A7E31" w:rsidRDefault="004E7B5C" w:rsidP="004E7B5C">
      <w:pPr>
        <w:autoSpaceDE w:val="0"/>
        <w:autoSpaceDN w:val="0"/>
        <w:adjustRightInd w:val="0"/>
        <w:rPr>
          <w:rFonts w:ascii="Times New Roman" w:hAnsi="Times New Roman"/>
          <w:i/>
          <w:iCs/>
        </w:rPr>
      </w:pPr>
      <w:r w:rsidRPr="002A7E31">
        <w:rPr>
          <w:rFonts w:ascii="Times New Roman" w:hAnsi="Times New Roman"/>
          <w:i/>
          <w:iCs/>
        </w:rPr>
        <w:t>4. Pharmacognosy by Brady &amp; Tyler.</w:t>
      </w:r>
    </w:p>
    <w:p w:rsidR="004E7B5C" w:rsidRPr="002A7E31" w:rsidRDefault="004E7B5C" w:rsidP="004E7B5C">
      <w:pPr>
        <w:autoSpaceDE w:val="0"/>
        <w:autoSpaceDN w:val="0"/>
        <w:adjustRightInd w:val="0"/>
        <w:rPr>
          <w:rFonts w:ascii="Times New Roman" w:hAnsi="Times New Roman"/>
          <w:i/>
          <w:iCs/>
        </w:rPr>
      </w:pPr>
      <w:r w:rsidRPr="002A7E31">
        <w:rPr>
          <w:rFonts w:ascii="Times New Roman" w:hAnsi="Times New Roman"/>
          <w:i/>
          <w:iCs/>
        </w:rPr>
        <w:t>5. Tutorial Pharmacy by Cooper and Gunn.</w:t>
      </w:r>
    </w:p>
    <w:p w:rsidR="004E7B5C" w:rsidRPr="002A7E31" w:rsidRDefault="004E7B5C" w:rsidP="004E7B5C">
      <w:pPr>
        <w:autoSpaceDE w:val="0"/>
        <w:autoSpaceDN w:val="0"/>
        <w:adjustRightInd w:val="0"/>
        <w:rPr>
          <w:rFonts w:ascii="Times New Roman" w:hAnsi="Times New Roman"/>
          <w:i/>
          <w:iCs/>
        </w:rPr>
      </w:pPr>
      <w:r w:rsidRPr="002A7E31">
        <w:rPr>
          <w:rFonts w:ascii="Times New Roman" w:hAnsi="Times New Roman"/>
          <w:i/>
          <w:iCs/>
        </w:rPr>
        <w:t>6. text book of pharmacognosy and phytochemistry by Vinod D Rangari, Vol I and II.</w:t>
      </w:r>
    </w:p>
    <w:p w:rsidR="004E7B5C" w:rsidRDefault="004E7B5C" w:rsidP="004E7B5C">
      <w:pPr>
        <w:autoSpaceDE w:val="0"/>
        <w:autoSpaceDN w:val="0"/>
        <w:adjustRightInd w:val="0"/>
        <w:rPr>
          <w:rFonts w:ascii="Times New Roman" w:hAnsi="Times New Roman"/>
          <w:b/>
          <w:bCs/>
          <w:i/>
          <w:iCs/>
        </w:rPr>
      </w:pPr>
      <w:bookmarkStart w:id="0" w:name="_GoBack"/>
      <w:bookmarkEnd w:id="0"/>
    </w:p>
    <w:p w:rsidR="004E7B5C" w:rsidRPr="002A7E31" w:rsidRDefault="004E7B5C" w:rsidP="004E7B5C">
      <w:pPr>
        <w:autoSpaceDE w:val="0"/>
        <w:autoSpaceDN w:val="0"/>
        <w:adjustRightInd w:val="0"/>
        <w:rPr>
          <w:rFonts w:ascii="Times New Roman" w:hAnsi="Times New Roman"/>
          <w:b/>
          <w:bCs/>
          <w:i/>
          <w:iCs/>
        </w:rPr>
      </w:pPr>
      <w:r w:rsidRPr="002A7E31">
        <w:rPr>
          <w:rFonts w:ascii="Times New Roman" w:hAnsi="Times New Roman"/>
          <w:b/>
          <w:bCs/>
          <w:i/>
          <w:iCs/>
        </w:rPr>
        <w:t>Reference Books:</w:t>
      </w:r>
    </w:p>
    <w:p w:rsidR="004E7B5C" w:rsidRPr="002A7E31" w:rsidRDefault="004E7B5C" w:rsidP="0050212C">
      <w:pPr>
        <w:pStyle w:val="ListParagraph"/>
        <w:numPr>
          <w:ilvl w:val="0"/>
          <w:numId w:val="6"/>
        </w:numPr>
        <w:spacing w:after="200" w:line="276" w:lineRule="auto"/>
        <w:rPr>
          <w:i/>
          <w:iCs/>
        </w:rPr>
      </w:pPr>
      <w:r w:rsidRPr="002A7E31">
        <w:rPr>
          <w:i/>
          <w:iCs/>
        </w:rPr>
        <w:t>Text book of Pharmacognosy by Wallis.</w:t>
      </w:r>
    </w:p>
    <w:p w:rsidR="004E7B5C" w:rsidRPr="002A7E31" w:rsidRDefault="004E7B5C" w:rsidP="0050212C">
      <w:pPr>
        <w:pStyle w:val="ListParagraph"/>
        <w:numPr>
          <w:ilvl w:val="0"/>
          <w:numId w:val="6"/>
        </w:numPr>
        <w:spacing w:after="200" w:line="276" w:lineRule="auto"/>
        <w:rPr>
          <w:i/>
          <w:iCs/>
        </w:rPr>
      </w:pPr>
      <w:r w:rsidRPr="002A7E31">
        <w:rPr>
          <w:i/>
          <w:iCs/>
        </w:rPr>
        <w:t>Herbal drug technology by Pulok Mukharjee</w:t>
      </w:r>
    </w:p>
    <w:p w:rsidR="004E7B5C" w:rsidRPr="002A7E31" w:rsidRDefault="004E7B5C" w:rsidP="0050212C">
      <w:pPr>
        <w:pStyle w:val="ListParagraph"/>
        <w:numPr>
          <w:ilvl w:val="0"/>
          <w:numId w:val="6"/>
        </w:numPr>
        <w:spacing w:after="200" w:line="276" w:lineRule="auto"/>
        <w:rPr>
          <w:i/>
          <w:iCs/>
        </w:rPr>
      </w:pPr>
      <w:r w:rsidRPr="002A7E31">
        <w:rPr>
          <w:i/>
          <w:iCs/>
        </w:rPr>
        <w:t>Pharmacognosy by Trease and Evans</w:t>
      </w:r>
    </w:p>
    <w:p w:rsidR="004E7B5C" w:rsidRPr="002A7E31" w:rsidRDefault="004E7B5C" w:rsidP="0050212C">
      <w:pPr>
        <w:pStyle w:val="ListParagraph"/>
        <w:numPr>
          <w:ilvl w:val="0"/>
          <w:numId w:val="6"/>
        </w:numPr>
        <w:spacing w:after="200" w:line="276" w:lineRule="auto"/>
        <w:rPr>
          <w:i/>
          <w:iCs/>
        </w:rPr>
      </w:pPr>
      <w:r w:rsidRPr="002A7E31">
        <w:rPr>
          <w:i/>
          <w:iCs/>
        </w:rPr>
        <w:t>Biosynthesis of natural products by Manitto P</w:t>
      </w:r>
    </w:p>
    <w:p w:rsidR="004E7B5C" w:rsidRPr="002A7E31" w:rsidRDefault="004E7B5C" w:rsidP="0050212C">
      <w:pPr>
        <w:pStyle w:val="ListParagraph"/>
        <w:numPr>
          <w:ilvl w:val="0"/>
          <w:numId w:val="6"/>
        </w:numPr>
        <w:spacing w:after="200" w:line="276" w:lineRule="auto"/>
        <w:rPr>
          <w:i/>
          <w:iCs/>
        </w:rPr>
      </w:pPr>
      <w:r w:rsidRPr="002A7E31">
        <w:rPr>
          <w:i/>
          <w:iCs/>
        </w:rPr>
        <w:t>Harbone JB, Phytochemical methods, Champman and Hall</w:t>
      </w:r>
    </w:p>
    <w:p w:rsidR="004E7B5C" w:rsidRPr="002A7E31" w:rsidRDefault="004E7B5C" w:rsidP="004E7B5C">
      <w:pPr>
        <w:pStyle w:val="Default"/>
        <w:spacing w:line="276" w:lineRule="auto"/>
      </w:pPr>
      <w:r>
        <w:rPr>
          <w:b/>
          <w:bCs/>
        </w:rPr>
        <w:t>OUTCOME</w:t>
      </w:r>
    </w:p>
    <w:p w:rsidR="004E7B5C" w:rsidRPr="002A7E31" w:rsidRDefault="004E7B5C" w:rsidP="004E7B5C">
      <w:pPr>
        <w:pStyle w:val="Default"/>
        <w:spacing w:after="22" w:line="276" w:lineRule="auto"/>
      </w:pPr>
      <w:r w:rsidRPr="002A7E31">
        <w:t xml:space="preserve">a. know the scientific name, geographical distribution, chemical nature and uses of crude </w:t>
      </w:r>
      <w:r>
        <w:t xml:space="preserve">     </w:t>
      </w:r>
      <w:r w:rsidRPr="002A7E31">
        <w:t>drugs.</w:t>
      </w:r>
    </w:p>
    <w:p w:rsidR="004E7B5C" w:rsidRPr="002A7E31" w:rsidRDefault="004E7B5C" w:rsidP="004E7B5C">
      <w:pPr>
        <w:pStyle w:val="Default"/>
        <w:spacing w:after="22" w:line="276" w:lineRule="auto"/>
      </w:pPr>
      <w:r w:rsidRPr="002A7E31">
        <w:t>b. know the role of glycosides, alkaloids in treating of various ailments of human beings.</w:t>
      </w:r>
    </w:p>
    <w:p w:rsidR="004E7B5C" w:rsidRPr="002A7E31" w:rsidRDefault="004E7B5C" w:rsidP="004E7B5C">
      <w:pPr>
        <w:pStyle w:val="Default"/>
        <w:spacing w:after="22" w:line="276" w:lineRule="auto"/>
      </w:pPr>
      <w:r w:rsidRPr="002A7E31">
        <w:t xml:space="preserve">c. know the significance of nutraceuticals and cosmeceuticals in maintaining the health conditions and appearance. </w:t>
      </w:r>
    </w:p>
    <w:p w:rsidR="004E7B5C" w:rsidRPr="002A7E31" w:rsidRDefault="004E7B5C" w:rsidP="004E7B5C">
      <w:pPr>
        <w:pStyle w:val="Default"/>
        <w:spacing w:after="22" w:line="276" w:lineRule="auto"/>
      </w:pPr>
      <w:r w:rsidRPr="002A7E31">
        <w:t xml:space="preserve">d. know various techniques used in biogenesis of secondary metabolites. </w:t>
      </w:r>
    </w:p>
    <w:p w:rsidR="00AD3634" w:rsidRDefault="00AD3634">
      <w:pPr>
        <w:spacing w:after="200" w:line="276" w:lineRule="auto"/>
        <w:rPr>
          <w:szCs w:val="28"/>
        </w:rPr>
      </w:pPr>
      <w:r>
        <w:rPr>
          <w:szCs w:val="28"/>
        </w:rPr>
        <w:br w:type="page"/>
      </w:r>
    </w:p>
    <w:p w:rsidR="00AD3634" w:rsidRPr="004B094A" w:rsidRDefault="00AD3634" w:rsidP="00AD3634">
      <w:pPr>
        <w:pStyle w:val="NoSpacing"/>
        <w:ind w:right="-180"/>
        <w:jc w:val="center"/>
        <w:rPr>
          <w:rFonts w:ascii="Times New Roman" w:hAnsi="Times New Roman"/>
          <w:b/>
          <w:sz w:val="26"/>
          <w:szCs w:val="26"/>
        </w:rPr>
      </w:pPr>
      <w:r w:rsidRPr="004B094A">
        <w:rPr>
          <w:rFonts w:ascii="Times New Roman" w:hAnsi="Times New Roman"/>
          <w:b/>
          <w:sz w:val="26"/>
          <w:szCs w:val="26"/>
        </w:rPr>
        <w:lastRenderedPageBreak/>
        <w:t>JAWAHARLAL NEHRU TECHNOLOGICAL UNIVERSITY ANANTAPUR</w:t>
      </w:r>
    </w:p>
    <w:p w:rsidR="00AD3634" w:rsidRDefault="00AD3634" w:rsidP="00AD3634">
      <w:pPr>
        <w:tabs>
          <w:tab w:val="left" w:pos="1890"/>
        </w:tabs>
        <w:jc w:val="center"/>
        <w:rPr>
          <w:rFonts w:ascii="Times New Roman" w:hAnsi="Times New Roman"/>
          <w:b/>
          <w:sz w:val="28"/>
          <w:szCs w:val="28"/>
        </w:rPr>
      </w:pPr>
      <w:r w:rsidRPr="004B094A">
        <w:rPr>
          <w:rFonts w:ascii="Times New Roman" w:hAnsi="Times New Roman"/>
          <w:b/>
          <w:sz w:val="28"/>
          <w:szCs w:val="28"/>
        </w:rPr>
        <w:t>ANANTHAPURAMU</w:t>
      </w:r>
    </w:p>
    <w:tbl>
      <w:tblPr>
        <w:tblStyle w:val="TableGrid"/>
        <w:tblW w:w="5000" w:type="pct"/>
        <w:tblLook w:val="04A0"/>
      </w:tblPr>
      <w:tblGrid>
        <w:gridCol w:w="2000"/>
        <w:gridCol w:w="4094"/>
        <w:gridCol w:w="1575"/>
        <w:gridCol w:w="1573"/>
      </w:tblGrid>
      <w:tr w:rsidR="00AD3634" w:rsidTr="001F0DF4">
        <w:tc>
          <w:tcPr>
            <w:tcW w:w="1082" w:type="pct"/>
          </w:tcPr>
          <w:p w:rsidR="00AD3634" w:rsidRPr="003A2FAA" w:rsidRDefault="00AD3634" w:rsidP="001F0DF4">
            <w:pPr>
              <w:autoSpaceDE w:val="0"/>
              <w:autoSpaceDN w:val="0"/>
              <w:adjustRightInd w:val="0"/>
              <w:rPr>
                <w:rFonts w:ascii="Times New Roman" w:hAnsi="Times New Roman"/>
                <w:sz w:val="24"/>
                <w:szCs w:val="24"/>
              </w:rPr>
            </w:pPr>
            <w:r w:rsidRPr="001A6D53">
              <w:rPr>
                <w:rFonts w:ascii="Times New Roman" w:hAnsi="Times New Roman"/>
                <w:b/>
                <w:bCs/>
                <w:i/>
                <w:iCs/>
                <w:sz w:val="24"/>
                <w:szCs w:val="24"/>
              </w:rPr>
              <w:t xml:space="preserve">Subject </w:t>
            </w:r>
          </w:p>
        </w:tc>
        <w:tc>
          <w:tcPr>
            <w:tcW w:w="2215" w:type="pct"/>
          </w:tcPr>
          <w:p w:rsidR="00AD3634" w:rsidRPr="002B7AF2" w:rsidRDefault="00AD3634" w:rsidP="001F0DF4">
            <w:pPr>
              <w:autoSpaceDE w:val="0"/>
              <w:autoSpaceDN w:val="0"/>
              <w:adjustRightInd w:val="0"/>
              <w:rPr>
                <w:rFonts w:ascii="Times New Roman" w:hAnsi="Times New Roman"/>
                <w:b/>
                <w:sz w:val="24"/>
                <w:szCs w:val="24"/>
              </w:rPr>
            </w:pPr>
            <w:r w:rsidRPr="002B7AF2">
              <w:rPr>
                <w:rFonts w:ascii="Times New Roman" w:hAnsi="Times New Roman"/>
                <w:b/>
              </w:rPr>
              <w:t>PHARMACEUTICAL TECHNOLOGY – I</w:t>
            </w:r>
          </w:p>
        </w:tc>
        <w:tc>
          <w:tcPr>
            <w:tcW w:w="852" w:type="pct"/>
          </w:tcPr>
          <w:p w:rsidR="00AD3634" w:rsidRPr="003A2FAA" w:rsidRDefault="00AD3634" w:rsidP="001F0DF4">
            <w:pPr>
              <w:autoSpaceDE w:val="0"/>
              <w:autoSpaceDN w:val="0"/>
              <w:adjustRightInd w:val="0"/>
              <w:rPr>
                <w:rFonts w:ascii="Times New Roman" w:hAnsi="Times New Roman"/>
                <w:sz w:val="24"/>
                <w:szCs w:val="24"/>
              </w:rPr>
            </w:pPr>
            <w:r>
              <w:rPr>
                <w:rFonts w:ascii="Times New Roman" w:hAnsi="Times New Roman"/>
                <w:b/>
                <w:bCs/>
                <w:i/>
                <w:iCs/>
                <w:sz w:val="24"/>
                <w:szCs w:val="24"/>
              </w:rPr>
              <w:t xml:space="preserve">Course </w:t>
            </w:r>
            <w:r w:rsidRPr="001A6D53">
              <w:rPr>
                <w:rFonts w:ascii="Times New Roman" w:hAnsi="Times New Roman"/>
                <w:b/>
                <w:bCs/>
                <w:i/>
                <w:iCs/>
                <w:sz w:val="24"/>
                <w:szCs w:val="24"/>
              </w:rPr>
              <w:t xml:space="preserve">Code </w:t>
            </w:r>
          </w:p>
        </w:tc>
        <w:tc>
          <w:tcPr>
            <w:tcW w:w="851" w:type="pct"/>
          </w:tcPr>
          <w:p w:rsidR="00AD3634" w:rsidRPr="00AD3634" w:rsidRDefault="00AD3634" w:rsidP="001F0DF4">
            <w:pPr>
              <w:autoSpaceDE w:val="0"/>
              <w:autoSpaceDN w:val="0"/>
              <w:adjustRightInd w:val="0"/>
              <w:rPr>
                <w:rFonts w:ascii="Times New Roman" w:hAnsi="Times New Roman"/>
                <w:bCs/>
                <w:iCs/>
                <w:sz w:val="24"/>
                <w:szCs w:val="24"/>
              </w:rPr>
            </w:pPr>
            <w:r w:rsidRPr="00AD3634">
              <w:rPr>
                <w:rFonts w:ascii="Times New Roman" w:hAnsi="Times New Roman"/>
                <w:bCs/>
                <w:iCs/>
                <w:sz w:val="24"/>
                <w:szCs w:val="24"/>
              </w:rPr>
              <w:t>15R00403</w:t>
            </w:r>
          </w:p>
        </w:tc>
      </w:tr>
      <w:tr w:rsidR="00AD3634" w:rsidTr="001F0DF4">
        <w:tc>
          <w:tcPr>
            <w:tcW w:w="1082" w:type="pct"/>
          </w:tcPr>
          <w:p w:rsidR="00AD3634" w:rsidRDefault="00AD3634" w:rsidP="001F0DF4">
            <w:pPr>
              <w:autoSpaceDE w:val="0"/>
              <w:autoSpaceDN w:val="0"/>
              <w:adjustRightInd w:val="0"/>
              <w:rPr>
                <w:rFonts w:ascii="Times New Roman" w:hAnsi="Times New Roman"/>
                <w:b/>
                <w:bCs/>
                <w:sz w:val="24"/>
                <w:szCs w:val="24"/>
              </w:rPr>
            </w:pPr>
            <w:r w:rsidRPr="001A6D53">
              <w:rPr>
                <w:rFonts w:ascii="Times New Roman" w:hAnsi="Times New Roman"/>
                <w:b/>
                <w:bCs/>
                <w:i/>
                <w:iCs/>
                <w:sz w:val="24"/>
                <w:szCs w:val="24"/>
              </w:rPr>
              <w:t xml:space="preserve">Course year </w:t>
            </w:r>
          </w:p>
        </w:tc>
        <w:tc>
          <w:tcPr>
            <w:tcW w:w="2215" w:type="pct"/>
          </w:tcPr>
          <w:p w:rsidR="00AD3634" w:rsidRPr="003A2FAA" w:rsidRDefault="00AD3634" w:rsidP="001F0DF4">
            <w:pPr>
              <w:autoSpaceDE w:val="0"/>
              <w:autoSpaceDN w:val="0"/>
              <w:adjustRightInd w:val="0"/>
              <w:rPr>
                <w:rFonts w:ascii="Times New Roman" w:hAnsi="Times New Roman"/>
                <w:sz w:val="24"/>
                <w:szCs w:val="24"/>
              </w:rPr>
            </w:pPr>
            <w:r w:rsidRPr="001A6D53">
              <w:rPr>
                <w:rFonts w:ascii="Times New Roman" w:hAnsi="Times New Roman"/>
                <w:sz w:val="24"/>
                <w:szCs w:val="24"/>
              </w:rPr>
              <w:t>B. Pharm</w:t>
            </w:r>
            <w:r>
              <w:rPr>
                <w:rFonts w:ascii="Times New Roman" w:hAnsi="Times New Roman"/>
                <w:sz w:val="24"/>
                <w:szCs w:val="24"/>
              </w:rPr>
              <w:t>acy</w:t>
            </w:r>
            <w:r w:rsidRPr="001A6D53">
              <w:rPr>
                <w:rFonts w:ascii="Times New Roman" w:hAnsi="Times New Roman"/>
                <w:sz w:val="24"/>
                <w:szCs w:val="24"/>
              </w:rPr>
              <w:t xml:space="preserve"> I</w:t>
            </w:r>
            <w:r>
              <w:rPr>
                <w:rFonts w:ascii="Times New Roman" w:hAnsi="Times New Roman"/>
                <w:sz w:val="24"/>
                <w:szCs w:val="24"/>
              </w:rPr>
              <w:t>I</w:t>
            </w:r>
            <w:r w:rsidRPr="001A6D53">
              <w:rPr>
                <w:rFonts w:ascii="Times New Roman" w:hAnsi="Times New Roman"/>
                <w:sz w:val="24"/>
                <w:szCs w:val="24"/>
              </w:rPr>
              <w:t xml:space="preserve"> year</w:t>
            </w:r>
          </w:p>
        </w:tc>
        <w:tc>
          <w:tcPr>
            <w:tcW w:w="852" w:type="pct"/>
          </w:tcPr>
          <w:p w:rsidR="00AD3634" w:rsidRPr="003A2FAA" w:rsidRDefault="00AD3634" w:rsidP="001F0DF4">
            <w:pPr>
              <w:autoSpaceDE w:val="0"/>
              <w:autoSpaceDN w:val="0"/>
              <w:adjustRightInd w:val="0"/>
              <w:rPr>
                <w:rFonts w:ascii="Times New Roman" w:hAnsi="Times New Roman"/>
                <w:sz w:val="24"/>
                <w:szCs w:val="24"/>
              </w:rPr>
            </w:pPr>
            <w:r w:rsidRPr="001A6D53">
              <w:rPr>
                <w:rFonts w:ascii="Times New Roman" w:hAnsi="Times New Roman"/>
                <w:b/>
                <w:bCs/>
                <w:i/>
                <w:iCs/>
                <w:sz w:val="24"/>
                <w:szCs w:val="24"/>
              </w:rPr>
              <w:t xml:space="preserve">Semester </w:t>
            </w:r>
          </w:p>
        </w:tc>
        <w:tc>
          <w:tcPr>
            <w:tcW w:w="851" w:type="pct"/>
          </w:tcPr>
          <w:p w:rsidR="00AD3634" w:rsidRPr="001A6D53" w:rsidRDefault="00AD3634" w:rsidP="001F0DF4">
            <w:pPr>
              <w:autoSpaceDE w:val="0"/>
              <w:autoSpaceDN w:val="0"/>
              <w:adjustRightInd w:val="0"/>
              <w:rPr>
                <w:rFonts w:ascii="Times New Roman" w:hAnsi="Times New Roman"/>
                <w:b/>
                <w:bCs/>
                <w:i/>
                <w:iCs/>
                <w:sz w:val="24"/>
                <w:szCs w:val="24"/>
              </w:rPr>
            </w:pPr>
            <w:r w:rsidRPr="001A6D53">
              <w:rPr>
                <w:rFonts w:ascii="Times New Roman" w:hAnsi="Times New Roman"/>
                <w:sz w:val="24"/>
                <w:szCs w:val="24"/>
              </w:rPr>
              <w:t>I</w:t>
            </w:r>
            <w:r>
              <w:rPr>
                <w:rFonts w:ascii="Times New Roman" w:hAnsi="Times New Roman"/>
                <w:sz w:val="24"/>
                <w:szCs w:val="24"/>
              </w:rPr>
              <w:t>I</w:t>
            </w:r>
          </w:p>
        </w:tc>
      </w:tr>
      <w:tr w:rsidR="00AD3634" w:rsidTr="001F0DF4">
        <w:tc>
          <w:tcPr>
            <w:tcW w:w="1082" w:type="pct"/>
          </w:tcPr>
          <w:p w:rsidR="00AD3634" w:rsidRDefault="00AD3634" w:rsidP="001F0DF4">
            <w:pPr>
              <w:autoSpaceDE w:val="0"/>
              <w:autoSpaceDN w:val="0"/>
              <w:adjustRightInd w:val="0"/>
              <w:rPr>
                <w:rFonts w:ascii="Times New Roman" w:hAnsi="Times New Roman"/>
                <w:b/>
                <w:bCs/>
                <w:sz w:val="24"/>
                <w:szCs w:val="24"/>
              </w:rPr>
            </w:pPr>
            <w:r w:rsidRPr="001A6D53">
              <w:rPr>
                <w:rFonts w:ascii="Times New Roman" w:hAnsi="Times New Roman"/>
                <w:b/>
                <w:bCs/>
                <w:i/>
                <w:iCs/>
                <w:sz w:val="24"/>
                <w:szCs w:val="24"/>
              </w:rPr>
              <w:t xml:space="preserve">Theory </w:t>
            </w:r>
          </w:p>
        </w:tc>
        <w:tc>
          <w:tcPr>
            <w:tcW w:w="2215" w:type="pct"/>
          </w:tcPr>
          <w:p w:rsidR="00AD3634" w:rsidRPr="003A2FAA" w:rsidRDefault="00AD3634" w:rsidP="001F0DF4">
            <w:pPr>
              <w:autoSpaceDE w:val="0"/>
              <w:autoSpaceDN w:val="0"/>
              <w:adjustRightInd w:val="0"/>
              <w:rPr>
                <w:rFonts w:ascii="Times New Roman" w:hAnsi="Times New Roman"/>
                <w:sz w:val="24"/>
                <w:szCs w:val="24"/>
              </w:rPr>
            </w:pPr>
            <w:r w:rsidRPr="001A6D53">
              <w:rPr>
                <w:rFonts w:ascii="Times New Roman" w:hAnsi="Times New Roman"/>
                <w:sz w:val="24"/>
                <w:szCs w:val="24"/>
              </w:rPr>
              <w:t>3 hrs/week</w:t>
            </w:r>
          </w:p>
        </w:tc>
        <w:tc>
          <w:tcPr>
            <w:tcW w:w="852" w:type="pct"/>
          </w:tcPr>
          <w:p w:rsidR="00AD3634" w:rsidRPr="001A6D53" w:rsidRDefault="00AD3634" w:rsidP="001F0DF4">
            <w:pPr>
              <w:autoSpaceDE w:val="0"/>
              <w:autoSpaceDN w:val="0"/>
              <w:adjustRightInd w:val="0"/>
              <w:rPr>
                <w:rFonts w:ascii="Times New Roman" w:hAnsi="Times New Roman"/>
                <w:b/>
                <w:bCs/>
                <w:i/>
                <w:iCs/>
                <w:sz w:val="24"/>
                <w:szCs w:val="24"/>
              </w:rPr>
            </w:pPr>
            <w:r w:rsidRPr="001A6D53">
              <w:rPr>
                <w:rFonts w:ascii="Times New Roman" w:hAnsi="Times New Roman"/>
                <w:b/>
                <w:bCs/>
                <w:i/>
                <w:iCs/>
                <w:sz w:val="24"/>
                <w:szCs w:val="24"/>
              </w:rPr>
              <w:t>Tutorial</w:t>
            </w:r>
          </w:p>
        </w:tc>
        <w:tc>
          <w:tcPr>
            <w:tcW w:w="851" w:type="pct"/>
          </w:tcPr>
          <w:p w:rsidR="00AD3634" w:rsidRPr="003A2FAA" w:rsidRDefault="00AD3634" w:rsidP="001F0DF4">
            <w:pPr>
              <w:autoSpaceDE w:val="0"/>
              <w:autoSpaceDN w:val="0"/>
              <w:adjustRightInd w:val="0"/>
              <w:rPr>
                <w:rFonts w:ascii="Times New Roman" w:hAnsi="Times New Roman"/>
                <w:sz w:val="24"/>
                <w:szCs w:val="24"/>
              </w:rPr>
            </w:pPr>
            <w:r w:rsidRPr="001A6D53">
              <w:rPr>
                <w:rFonts w:ascii="Times New Roman" w:hAnsi="Times New Roman"/>
                <w:sz w:val="24"/>
                <w:szCs w:val="24"/>
              </w:rPr>
              <w:t>1hr/week</w:t>
            </w:r>
          </w:p>
        </w:tc>
      </w:tr>
      <w:tr w:rsidR="00AD3634" w:rsidTr="001F0DF4">
        <w:tc>
          <w:tcPr>
            <w:tcW w:w="1082" w:type="pct"/>
          </w:tcPr>
          <w:p w:rsidR="00AD3634" w:rsidRDefault="00AD3634" w:rsidP="001F0DF4">
            <w:pPr>
              <w:autoSpaceDE w:val="0"/>
              <w:autoSpaceDN w:val="0"/>
              <w:adjustRightInd w:val="0"/>
              <w:rPr>
                <w:rFonts w:ascii="Times New Roman" w:hAnsi="Times New Roman"/>
                <w:b/>
                <w:bCs/>
                <w:sz w:val="24"/>
                <w:szCs w:val="24"/>
              </w:rPr>
            </w:pPr>
            <w:r w:rsidRPr="001A6D53">
              <w:rPr>
                <w:rFonts w:ascii="Times New Roman" w:hAnsi="Times New Roman"/>
                <w:b/>
                <w:bCs/>
                <w:i/>
                <w:iCs/>
                <w:sz w:val="24"/>
                <w:szCs w:val="24"/>
              </w:rPr>
              <w:t xml:space="preserve">End exam </w:t>
            </w:r>
          </w:p>
        </w:tc>
        <w:tc>
          <w:tcPr>
            <w:tcW w:w="2215" w:type="pct"/>
          </w:tcPr>
          <w:p w:rsidR="00AD3634" w:rsidRPr="003A2FAA" w:rsidRDefault="00AD3634" w:rsidP="001F0DF4">
            <w:pPr>
              <w:autoSpaceDE w:val="0"/>
              <w:autoSpaceDN w:val="0"/>
              <w:adjustRightInd w:val="0"/>
              <w:rPr>
                <w:rFonts w:ascii="Times New Roman" w:hAnsi="Times New Roman"/>
                <w:sz w:val="24"/>
                <w:szCs w:val="24"/>
              </w:rPr>
            </w:pPr>
            <w:r w:rsidRPr="001A6D53">
              <w:rPr>
                <w:rFonts w:ascii="Times New Roman" w:hAnsi="Times New Roman"/>
                <w:sz w:val="24"/>
                <w:szCs w:val="24"/>
              </w:rPr>
              <w:t>70 marks</w:t>
            </w:r>
          </w:p>
        </w:tc>
        <w:tc>
          <w:tcPr>
            <w:tcW w:w="852" w:type="pct"/>
          </w:tcPr>
          <w:p w:rsidR="00AD3634" w:rsidRPr="001A6D53" w:rsidRDefault="00AD3634" w:rsidP="001F0DF4">
            <w:pPr>
              <w:autoSpaceDE w:val="0"/>
              <w:autoSpaceDN w:val="0"/>
              <w:adjustRightInd w:val="0"/>
              <w:rPr>
                <w:rFonts w:ascii="Times New Roman" w:hAnsi="Times New Roman"/>
                <w:b/>
                <w:bCs/>
                <w:i/>
                <w:iCs/>
                <w:sz w:val="24"/>
                <w:szCs w:val="24"/>
              </w:rPr>
            </w:pPr>
            <w:r w:rsidRPr="001A6D53">
              <w:rPr>
                <w:rFonts w:ascii="Times New Roman" w:hAnsi="Times New Roman"/>
                <w:b/>
                <w:bCs/>
                <w:i/>
                <w:iCs/>
                <w:sz w:val="24"/>
                <w:szCs w:val="24"/>
              </w:rPr>
              <w:t>Internal</w:t>
            </w:r>
          </w:p>
        </w:tc>
        <w:tc>
          <w:tcPr>
            <w:tcW w:w="851" w:type="pct"/>
          </w:tcPr>
          <w:p w:rsidR="00AD3634" w:rsidRPr="003A2FAA" w:rsidRDefault="00AD3634" w:rsidP="001F0DF4">
            <w:pPr>
              <w:autoSpaceDE w:val="0"/>
              <w:autoSpaceDN w:val="0"/>
              <w:adjustRightInd w:val="0"/>
              <w:rPr>
                <w:rFonts w:ascii="Times New Roman" w:hAnsi="Times New Roman"/>
                <w:sz w:val="24"/>
                <w:szCs w:val="24"/>
              </w:rPr>
            </w:pPr>
            <w:r w:rsidRPr="001A6D53">
              <w:rPr>
                <w:rFonts w:ascii="Times New Roman" w:hAnsi="Times New Roman"/>
                <w:sz w:val="24"/>
                <w:szCs w:val="24"/>
              </w:rPr>
              <w:t>30 marks</w:t>
            </w:r>
          </w:p>
        </w:tc>
      </w:tr>
      <w:tr w:rsidR="00AD3634" w:rsidTr="001F0DF4">
        <w:trPr>
          <w:trHeight w:val="287"/>
        </w:trPr>
        <w:tc>
          <w:tcPr>
            <w:tcW w:w="1082" w:type="pct"/>
          </w:tcPr>
          <w:p w:rsidR="00AD3634" w:rsidRPr="003A2FAA" w:rsidRDefault="00AD3634" w:rsidP="001F0DF4">
            <w:pPr>
              <w:autoSpaceDE w:val="0"/>
              <w:autoSpaceDN w:val="0"/>
              <w:adjustRightInd w:val="0"/>
              <w:rPr>
                <w:rFonts w:ascii="Times New Roman" w:hAnsi="Times New Roman"/>
                <w:sz w:val="24"/>
                <w:szCs w:val="24"/>
              </w:rPr>
            </w:pPr>
            <w:r w:rsidRPr="001A6D53">
              <w:rPr>
                <w:rFonts w:ascii="Times New Roman" w:hAnsi="Times New Roman"/>
                <w:b/>
                <w:bCs/>
                <w:i/>
                <w:iCs/>
                <w:sz w:val="24"/>
                <w:szCs w:val="24"/>
              </w:rPr>
              <w:t xml:space="preserve">Credits </w:t>
            </w:r>
          </w:p>
        </w:tc>
        <w:tc>
          <w:tcPr>
            <w:tcW w:w="2215" w:type="pct"/>
          </w:tcPr>
          <w:p w:rsidR="00AD3634" w:rsidRDefault="00AD3634" w:rsidP="001F0DF4">
            <w:pPr>
              <w:autoSpaceDE w:val="0"/>
              <w:autoSpaceDN w:val="0"/>
              <w:adjustRightInd w:val="0"/>
              <w:rPr>
                <w:rFonts w:ascii="Times New Roman" w:hAnsi="Times New Roman"/>
                <w:b/>
                <w:bCs/>
                <w:sz w:val="24"/>
                <w:szCs w:val="24"/>
              </w:rPr>
            </w:pPr>
            <w:r>
              <w:rPr>
                <w:rFonts w:ascii="Times New Roman" w:hAnsi="Times New Roman"/>
                <w:sz w:val="24"/>
                <w:szCs w:val="24"/>
              </w:rPr>
              <w:t>3</w:t>
            </w:r>
          </w:p>
        </w:tc>
        <w:tc>
          <w:tcPr>
            <w:tcW w:w="852" w:type="pct"/>
          </w:tcPr>
          <w:p w:rsidR="00AD3634" w:rsidRDefault="00AD3634" w:rsidP="001F0DF4">
            <w:pPr>
              <w:autoSpaceDE w:val="0"/>
              <w:autoSpaceDN w:val="0"/>
              <w:adjustRightInd w:val="0"/>
              <w:rPr>
                <w:rFonts w:ascii="Times New Roman" w:hAnsi="Times New Roman"/>
                <w:b/>
                <w:bCs/>
                <w:sz w:val="24"/>
                <w:szCs w:val="24"/>
              </w:rPr>
            </w:pPr>
          </w:p>
        </w:tc>
        <w:tc>
          <w:tcPr>
            <w:tcW w:w="851" w:type="pct"/>
          </w:tcPr>
          <w:p w:rsidR="00AD3634" w:rsidRDefault="00AD3634" w:rsidP="001F0DF4">
            <w:pPr>
              <w:autoSpaceDE w:val="0"/>
              <w:autoSpaceDN w:val="0"/>
              <w:adjustRightInd w:val="0"/>
              <w:rPr>
                <w:rFonts w:ascii="Times New Roman" w:hAnsi="Times New Roman"/>
                <w:b/>
                <w:bCs/>
                <w:sz w:val="24"/>
                <w:szCs w:val="24"/>
              </w:rPr>
            </w:pPr>
          </w:p>
        </w:tc>
      </w:tr>
    </w:tbl>
    <w:p w:rsidR="00AD3634" w:rsidRDefault="00AD3634" w:rsidP="00AD3634">
      <w:pPr>
        <w:autoSpaceDE w:val="0"/>
        <w:autoSpaceDN w:val="0"/>
        <w:adjustRightInd w:val="0"/>
        <w:jc w:val="both"/>
        <w:rPr>
          <w:rFonts w:ascii="Times New Roman" w:hAnsi="Times New Roman"/>
          <w:b/>
          <w:bCs/>
        </w:rPr>
      </w:pPr>
    </w:p>
    <w:p w:rsidR="00AD3634" w:rsidRDefault="00AD3634" w:rsidP="00AD3634">
      <w:pPr>
        <w:autoSpaceDE w:val="0"/>
        <w:autoSpaceDN w:val="0"/>
        <w:adjustRightInd w:val="0"/>
        <w:jc w:val="both"/>
        <w:rPr>
          <w:rFonts w:ascii="Times New Roman" w:eastAsia="Calibri" w:hAnsi="Times New Roman"/>
        </w:rPr>
      </w:pPr>
      <w:r w:rsidRPr="0002117C">
        <w:rPr>
          <w:rFonts w:ascii="Times New Roman" w:hAnsi="Times New Roman"/>
          <w:b/>
          <w:bCs/>
        </w:rPr>
        <w:t>Scope and objectives:</w:t>
      </w:r>
      <w:r>
        <w:rPr>
          <w:rFonts w:ascii="Times New Roman" w:hAnsi="Times New Roman"/>
          <w:b/>
          <w:bCs/>
        </w:rPr>
        <w:t xml:space="preserve">1. </w:t>
      </w:r>
      <w:r w:rsidRPr="0002117C">
        <w:rPr>
          <w:rFonts w:ascii="Times New Roman" w:hAnsi="Times New Roman"/>
          <w:b/>
          <w:bCs/>
        </w:rPr>
        <w:t xml:space="preserve"> </w:t>
      </w:r>
      <w:r w:rsidRPr="0002117C">
        <w:rPr>
          <w:rFonts w:ascii="Times New Roman" w:hAnsi="Times New Roman"/>
        </w:rPr>
        <w:t xml:space="preserve">This course is designed to </w:t>
      </w:r>
      <w:r w:rsidRPr="0002117C">
        <w:rPr>
          <w:rFonts w:ascii="Times New Roman" w:eastAsia="Calibri" w:hAnsi="Times New Roman"/>
        </w:rPr>
        <w:t xml:space="preserve">understand the </w:t>
      </w:r>
      <w:r>
        <w:rPr>
          <w:rFonts w:ascii="Times New Roman" w:eastAsia="Calibri" w:hAnsi="Times New Roman"/>
        </w:rPr>
        <w:t xml:space="preserve">aspects of preformulation and formulation of liquid and semi solids </w:t>
      </w:r>
    </w:p>
    <w:p w:rsidR="00AD3634" w:rsidRDefault="00AD3634" w:rsidP="00AD3634">
      <w:pPr>
        <w:autoSpaceDE w:val="0"/>
        <w:autoSpaceDN w:val="0"/>
        <w:adjustRightInd w:val="0"/>
        <w:jc w:val="both"/>
        <w:rPr>
          <w:rFonts w:ascii="Times New Roman" w:eastAsia="Calibri" w:hAnsi="Times New Roman"/>
        </w:rPr>
      </w:pPr>
      <w:r>
        <w:rPr>
          <w:rFonts w:ascii="Times New Roman" w:eastAsia="Calibri" w:hAnsi="Times New Roman"/>
        </w:rPr>
        <w:t xml:space="preserve">2. </w:t>
      </w:r>
      <w:r>
        <w:rPr>
          <w:rFonts w:ascii="Times New Roman" w:hAnsi="Times New Roman"/>
        </w:rPr>
        <w:t>To g</w:t>
      </w:r>
      <w:r w:rsidRPr="0002117C">
        <w:rPr>
          <w:rFonts w:ascii="Times New Roman" w:eastAsia="Calibri" w:hAnsi="Times New Roman"/>
        </w:rPr>
        <w:t xml:space="preserve">ain </w:t>
      </w:r>
      <w:r>
        <w:rPr>
          <w:rFonts w:ascii="Times New Roman" w:eastAsia="Calibri" w:hAnsi="Times New Roman"/>
        </w:rPr>
        <w:t xml:space="preserve">the </w:t>
      </w:r>
      <w:r w:rsidRPr="0002117C">
        <w:rPr>
          <w:rFonts w:ascii="Times New Roman" w:eastAsia="Calibri" w:hAnsi="Times New Roman"/>
        </w:rPr>
        <w:t xml:space="preserve">knowledge on </w:t>
      </w:r>
      <w:r>
        <w:rPr>
          <w:rFonts w:ascii="Times New Roman" w:eastAsia="Calibri" w:hAnsi="Times New Roman"/>
        </w:rPr>
        <w:t>stability associated ICH guidelines.</w:t>
      </w:r>
    </w:p>
    <w:p w:rsidR="00AD3634" w:rsidRDefault="00AD3634" w:rsidP="00AD3634">
      <w:pPr>
        <w:autoSpaceDE w:val="0"/>
        <w:autoSpaceDN w:val="0"/>
        <w:adjustRightInd w:val="0"/>
        <w:jc w:val="both"/>
        <w:rPr>
          <w:rFonts w:ascii="Times New Roman" w:eastAsia="Calibri" w:hAnsi="Times New Roman"/>
        </w:rPr>
      </w:pPr>
      <w:r>
        <w:rPr>
          <w:rFonts w:ascii="Times New Roman" w:eastAsia="Calibri" w:hAnsi="Times New Roman"/>
        </w:rPr>
        <w:t>3. To gain basic knowledge on blood products.</w:t>
      </w:r>
    </w:p>
    <w:p w:rsidR="00AD3634" w:rsidRDefault="00AD3634" w:rsidP="00AD3634">
      <w:pPr>
        <w:autoSpaceDE w:val="0"/>
        <w:autoSpaceDN w:val="0"/>
        <w:adjustRightInd w:val="0"/>
        <w:rPr>
          <w:rFonts w:ascii="Times New Roman" w:hAnsi="Times New Roman"/>
          <w:b/>
          <w:bCs/>
        </w:rPr>
      </w:pPr>
    </w:p>
    <w:p w:rsidR="00AD3634" w:rsidRDefault="00AD3634" w:rsidP="00AD3634">
      <w:pPr>
        <w:autoSpaceDE w:val="0"/>
        <w:autoSpaceDN w:val="0"/>
        <w:adjustRightInd w:val="0"/>
        <w:rPr>
          <w:rFonts w:ascii="Times New Roman" w:hAnsi="Times New Roman"/>
          <w:b/>
          <w:bCs/>
        </w:rPr>
      </w:pPr>
      <w:r>
        <w:rPr>
          <w:rFonts w:ascii="Times New Roman" w:hAnsi="Times New Roman"/>
          <w:b/>
          <w:bCs/>
        </w:rPr>
        <w:t>UNIT I</w:t>
      </w:r>
    </w:p>
    <w:p w:rsidR="00AD3634" w:rsidRDefault="00AD3634" w:rsidP="00AD3634">
      <w:pPr>
        <w:autoSpaceDE w:val="0"/>
        <w:autoSpaceDN w:val="0"/>
        <w:adjustRightInd w:val="0"/>
        <w:rPr>
          <w:rFonts w:ascii="Times New Roman" w:hAnsi="Times New Roman"/>
        </w:rPr>
      </w:pPr>
      <w:r>
        <w:rPr>
          <w:rFonts w:ascii="Times New Roman" w:hAnsi="Times New Roman"/>
          <w:b/>
          <w:bCs/>
        </w:rPr>
        <w:t>Preformulation</w:t>
      </w:r>
      <w:r>
        <w:rPr>
          <w:rFonts w:ascii="Times New Roman" w:hAnsi="Times New Roman"/>
        </w:rPr>
        <w:t>: Goals, Physicochemical properties like physical form, particle size, shape, density, wetting, dielectric constant, solubility, dissolution, partition coefficient, organoleptic additives, hydrolysis, oxidation-reduction, racemization, polymerization, etc and their effect on formulation, drug-excipient incompatability studies,. Introduction to Stability testing of finished products as per</w:t>
      </w:r>
    </w:p>
    <w:p w:rsidR="00AD3634" w:rsidRDefault="00AD3634" w:rsidP="00AD3634">
      <w:pPr>
        <w:autoSpaceDE w:val="0"/>
        <w:autoSpaceDN w:val="0"/>
        <w:adjustRightInd w:val="0"/>
        <w:rPr>
          <w:rFonts w:ascii="Times New Roman" w:hAnsi="Times New Roman"/>
        </w:rPr>
      </w:pPr>
      <w:r>
        <w:rPr>
          <w:rFonts w:ascii="Times New Roman" w:hAnsi="Times New Roman"/>
        </w:rPr>
        <w:t>ICH guidelines.</w:t>
      </w:r>
    </w:p>
    <w:p w:rsidR="00AD3634" w:rsidRDefault="00AD3634" w:rsidP="00AD3634">
      <w:pPr>
        <w:autoSpaceDE w:val="0"/>
        <w:autoSpaceDN w:val="0"/>
        <w:adjustRightInd w:val="0"/>
        <w:rPr>
          <w:rFonts w:ascii="Times New Roman" w:hAnsi="Times New Roman"/>
        </w:rPr>
      </w:pPr>
    </w:p>
    <w:p w:rsidR="00AD3634" w:rsidRDefault="00AD3634" w:rsidP="00AD3634">
      <w:pPr>
        <w:autoSpaceDE w:val="0"/>
        <w:autoSpaceDN w:val="0"/>
        <w:adjustRightInd w:val="0"/>
        <w:jc w:val="both"/>
        <w:rPr>
          <w:rFonts w:ascii="Times New Roman" w:hAnsi="Times New Roman"/>
          <w:b/>
          <w:bCs/>
        </w:rPr>
      </w:pPr>
      <w:r>
        <w:rPr>
          <w:rFonts w:ascii="Times New Roman" w:hAnsi="Times New Roman"/>
          <w:b/>
          <w:bCs/>
        </w:rPr>
        <w:t>UNIT II</w:t>
      </w:r>
    </w:p>
    <w:p w:rsidR="00AD3634" w:rsidRDefault="00AD3634" w:rsidP="00AD3634">
      <w:pPr>
        <w:autoSpaceDE w:val="0"/>
        <w:autoSpaceDN w:val="0"/>
        <w:adjustRightInd w:val="0"/>
        <w:jc w:val="both"/>
        <w:rPr>
          <w:rFonts w:ascii="Times New Roman" w:hAnsi="Times New Roman"/>
        </w:rPr>
      </w:pPr>
      <w:r>
        <w:rPr>
          <w:rFonts w:ascii="Times New Roman" w:hAnsi="Times New Roman"/>
          <w:b/>
          <w:bCs/>
        </w:rPr>
        <w:t xml:space="preserve">Liquid dosage forms: </w:t>
      </w:r>
      <w:r>
        <w:rPr>
          <w:rFonts w:ascii="Times New Roman" w:hAnsi="Times New Roman"/>
        </w:rPr>
        <w:t>Introduction, types of additives used in formulations, vehicles, stabilizers,</w:t>
      </w:r>
    </w:p>
    <w:p w:rsidR="00AD3634" w:rsidRDefault="00AD3634" w:rsidP="00AD3634">
      <w:pPr>
        <w:autoSpaceDE w:val="0"/>
        <w:autoSpaceDN w:val="0"/>
        <w:adjustRightInd w:val="0"/>
        <w:jc w:val="both"/>
        <w:rPr>
          <w:rFonts w:ascii="Times New Roman" w:hAnsi="Times New Roman"/>
        </w:rPr>
      </w:pPr>
      <w:r>
        <w:rPr>
          <w:rFonts w:ascii="Times New Roman" w:hAnsi="Times New Roman"/>
        </w:rPr>
        <w:t>preservatives, suspending agents, emulsifying agents, solubilizers, colors, flavours and others,</w:t>
      </w:r>
    </w:p>
    <w:p w:rsidR="00AD3634" w:rsidRDefault="00AD3634" w:rsidP="00AD3634">
      <w:pPr>
        <w:autoSpaceDE w:val="0"/>
        <w:autoSpaceDN w:val="0"/>
        <w:adjustRightInd w:val="0"/>
        <w:jc w:val="both"/>
        <w:rPr>
          <w:rFonts w:ascii="Times New Roman" w:hAnsi="Times New Roman"/>
        </w:rPr>
      </w:pPr>
      <w:r>
        <w:rPr>
          <w:rFonts w:ascii="Times New Roman" w:hAnsi="Times New Roman"/>
        </w:rPr>
        <w:t>manufacturing packaging and evaluation of clear liquids, suspensions and emulsions official in</w:t>
      </w:r>
    </w:p>
    <w:p w:rsidR="00AD3634" w:rsidRDefault="00AD3634" w:rsidP="00AD3634">
      <w:pPr>
        <w:autoSpaceDE w:val="0"/>
        <w:autoSpaceDN w:val="0"/>
        <w:adjustRightInd w:val="0"/>
        <w:jc w:val="both"/>
        <w:rPr>
          <w:rFonts w:ascii="Times New Roman" w:hAnsi="Times New Roman"/>
        </w:rPr>
      </w:pPr>
      <w:r>
        <w:rPr>
          <w:rFonts w:ascii="Times New Roman" w:hAnsi="Times New Roman"/>
        </w:rPr>
        <w:t>pharmacopoeia.</w:t>
      </w:r>
    </w:p>
    <w:p w:rsidR="00AD3634" w:rsidRDefault="00AD3634" w:rsidP="00AD3634">
      <w:pPr>
        <w:autoSpaceDE w:val="0"/>
        <w:autoSpaceDN w:val="0"/>
        <w:adjustRightInd w:val="0"/>
        <w:jc w:val="both"/>
        <w:rPr>
          <w:rFonts w:ascii="Times New Roman" w:hAnsi="Times New Roman"/>
        </w:rPr>
      </w:pPr>
      <w:r>
        <w:rPr>
          <w:rFonts w:ascii="Times New Roman" w:hAnsi="Times New Roman"/>
          <w:b/>
          <w:bCs/>
        </w:rPr>
        <w:t xml:space="preserve">Dry syrups: </w:t>
      </w:r>
      <w:r>
        <w:rPr>
          <w:rFonts w:ascii="Times New Roman" w:hAnsi="Times New Roman"/>
        </w:rPr>
        <w:t>Requirements, formulation, methods of preparation, containers, evaluation.</w:t>
      </w:r>
    </w:p>
    <w:p w:rsidR="00AD3634" w:rsidRDefault="00AD3634" w:rsidP="00AD3634">
      <w:pPr>
        <w:autoSpaceDE w:val="0"/>
        <w:autoSpaceDN w:val="0"/>
        <w:adjustRightInd w:val="0"/>
        <w:jc w:val="both"/>
        <w:rPr>
          <w:rFonts w:ascii="Times New Roman" w:hAnsi="Times New Roman"/>
        </w:rPr>
      </w:pPr>
    </w:p>
    <w:p w:rsidR="00AD3634" w:rsidRDefault="00AD3634" w:rsidP="00AD3634">
      <w:pPr>
        <w:autoSpaceDE w:val="0"/>
        <w:autoSpaceDN w:val="0"/>
        <w:adjustRightInd w:val="0"/>
        <w:jc w:val="both"/>
        <w:rPr>
          <w:rFonts w:ascii="Times New Roman" w:hAnsi="Times New Roman"/>
          <w:b/>
          <w:bCs/>
        </w:rPr>
      </w:pPr>
      <w:r>
        <w:rPr>
          <w:rFonts w:ascii="Times New Roman" w:hAnsi="Times New Roman"/>
          <w:b/>
          <w:bCs/>
        </w:rPr>
        <w:t>UNIT III</w:t>
      </w:r>
    </w:p>
    <w:p w:rsidR="00AD3634" w:rsidRDefault="00AD3634" w:rsidP="00AD3634">
      <w:pPr>
        <w:autoSpaceDE w:val="0"/>
        <w:autoSpaceDN w:val="0"/>
        <w:adjustRightInd w:val="0"/>
        <w:jc w:val="both"/>
        <w:rPr>
          <w:rFonts w:ascii="Times New Roman" w:hAnsi="Times New Roman"/>
        </w:rPr>
      </w:pPr>
      <w:r>
        <w:rPr>
          <w:rFonts w:ascii="Times New Roman" w:hAnsi="Times New Roman"/>
          <w:b/>
          <w:bCs/>
        </w:rPr>
        <w:t xml:space="preserve">Semisolid dosage forms: </w:t>
      </w:r>
      <w:r>
        <w:rPr>
          <w:rFonts w:ascii="Times New Roman" w:hAnsi="Times New Roman"/>
        </w:rPr>
        <w:t>Definitions, types, mechanisms of drug penetration, factors influencing</w:t>
      </w:r>
    </w:p>
    <w:p w:rsidR="00AD3634" w:rsidRDefault="00AD3634" w:rsidP="00AD3634">
      <w:pPr>
        <w:autoSpaceDE w:val="0"/>
        <w:autoSpaceDN w:val="0"/>
        <w:adjustRightInd w:val="0"/>
        <w:jc w:val="both"/>
        <w:rPr>
          <w:rFonts w:ascii="Times New Roman" w:hAnsi="Times New Roman"/>
        </w:rPr>
      </w:pPr>
      <w:r>
        <w:rPr>
          <w:rFonts w:ascii="Times New Roman" w:hAnsi="Times New Roman"/>
        </w:rPr>
        <w:t>penetration, semisolid bases and their selection. General formulation of semi solids, clear gels</w:t>
      </w:r>
    </w:p>
    <w:p w:rsidR="00AD3634" w:rsidRDefault="00AD3634" w:rsidP="00AD3634">
      <w:pPr>
        <w:autoSpaceDE w:val="0"/>
        <w:autoSpaceDN w:val="0"/>
        <w:adjustRightInd w:val="0"/>
        <w:jc w:val="both"/>
        <w:rPr>
          <w:rFonts w:ascii="Times New Roman" w:hAnsi="Times New Roman"/>
        </w:rPr>
      </w:pPr>
      <w:r>
        <w:rPr>
          <w:rFonts w:ascii="Times New Roman" w:hAnsi="Times New Roman"/>
        </w:rPr>
        <w:t>manufacturing procedure, evaluation and packaging.</w:t>
      </w:r>
    </w:p>
    <w:p w:rsidR="00AD3634" w:rsidRDefault="00AD3634" w:rsidP="00AD3634">
      <w:pPr>
        <w:autoSpaceDE w:val="0"/>
        <w:autoSpaceDN w:val="0"/>
        <w:adjustRightInd w:val="0"/>
        <w:jc w:val="both"/>
        <w:rPr>
          <w:rFonts w:ascii="Times New Roman" w:hAnsi="Times New Roman"/>
        </w:rPr>
      </w:pPr>
      <w:r>
        <w:rPr>
          <w:rFonts w:ascii="Times New Roman" w:hAnsi="Times New Roman"/>
          <w:b/>
          <w:bCs/>
        </w:rPr>
        <w:t xml:space="preserve">Suppositories: </w:t>
      </w:r>
      <w:r>
        <w:rPr>
          <w:rFonts w:ascii="Times New Roman" w:hAnsi="Times New Roman"/>
        </w:rPr>
        <w:t>Ideal requirements of bases, Different types of bases, displacement value, manufacturing procedure, packing and evaluation.</w:t>
      </w:r>
    </w:p>
    <w:p w:rsidR="00AD3634" w:rsidRDefault="00AD3634" w:rsidP="00AD3634">
      <w:pPr>
        <w:autoSpaceDE w:val="0"/>
        <w:autoSpaceDN w:val="0"/>
        <w:adjustRightInd w:val="0"/>
        <w:jc w:val="both"/>
        <w:rPr>
          <w:rFonts w:ascii="Times New Roman" w:hAnsi="Times New Roman"/>
        </w:rPr>
      </w:pPr>
    </w:p>
    <w:p w:rsidR="00AD3634" w:rsidRDefault="00AD3634" w:rsidP="00AD3634">
      <w:pPr>
        <w:autoSpaceDE w:val="0"/>
        <w:autoSpaceDN w:val="0"/>
        <w:adjustRightInd w:val="0"/>
        <w:jc w:val="both"/>
        <w:rPr>
          <w:rFonts w:ascii="Times New Roman" w:hAnsi="Times New Roman"/>
          <w:b/>
          <w:bCs/>
        </w:rPr>
      </w:pPr>
      <w:r>
        <w:rPr>
          <w:rFonts w:ascii="Times New Roman" w:hAnsi="Times New Roman"/>
          <w:b/>
          <w:bCs/>
        </w:rPr>
        <w:t>UNIT IV</w:t>
      </w:r>
    </w:p>
    <w:p w:rsidR="00AD3634" w:rsidRDefault="00AD3634" w:rsidP="00AD3634">
      <w:pPr>
        <w:autoSpaceDE w:val="0"/>
        <w:autoSpaceDN w:val="0"/>
        <w:adjustRightInd w:val="0"/>
        <w:jc w:val="both"/>
        <w:rPr>
          <w:rFonts w:ascii="Times New Roman" w:hAnsi="Times New Roman"/>
        </w:rPr>
      </w:pPr>
      <w:r>
        <w:rPr>
          <w:rFonts w:ascii="Times New Roman" w:hAnsi="Times New Roman"/>
          <w:b/>
          <w:bCs/>
        </w:rPr>
        <w:t xml:space="preserve">Pharmaceutical aerosols: </w:t>
      </w:r>
      <w:r>
        <w:rPr>
          <w:rFonts w:ascii="Times New Roman" w:hAnsi="Times New Roman"/>
        </w:rPr>
        <w:t>Definition, propellants general formulation, manufacturing and packaging</w:t>
      </w:r>
    </w:p>
    <w:p w:rsidR="00AD3634" w:rsidRDefault="00AD3634" w:rsidP="00AD3634">
      <w:pPr>
        <w:autoSpaceDE w:val="0"/>
        <w:autoSpaceDN w:val="0"/>
        <w:adjustRightInd w:val="0"/>
        <w:jc w:val="both"/>
        <w:rPr>
          <w:rFonts w:ascii="Times New Roman" w:hAnsi="Times New Roman"/>
        </w:rPr>
      </w:pPr>
      <w:r>
        <w:rPr>
          <w:rFonts w:ascii="Times New Roman" w:hAnsi="Times New Roman"/>
        </w:rPr>
        <w:t>methods, pharmaceutical applications. Quality control tests for aerosols.</w:t>
      </w:r>
    </w:p>
    <w:p w:rsidR="00AD3634" w:rsidRDefault="00AD3634" w:rsidP="00AD3634">
      <w:pPr>
        <w:autoSpaceDE w:val="0"/>
        <w:autoSpaceDN w:val="0"/>
        <w:adjustRightInd w:val="0"/>
        <w:jc w:val="both"/>
        <w:rPr>
          <w:rFonts w:ascii="Times New Roman" w:hAnsi="Times New Roman"/>
        </w:rPr>
      </w:pPr>
    </w:p>
    <w:p w:rsidR="00AD3634" w:rsidRDefault="00AD3634" w:rsidP="00AD3634">
      <w:pPr>
        <w:autoSpaceDE w:val="0"/>
        <w:autoSpaceDN w:val="0"/>
        <w:adjustRightInd w:val="0"/>
        <w:jc w:val="both"/>
        <w:rPr>
          <w:rFonts w:ascii="Times New Roman" w:hAnsi="Times New Roman"/>
          <w:b/>
          <w:bCs/>
        </w:rPr>
      </w:pPr>
      <w:r>
        <w:rPr>
          <w:rFonts w:ascii="Times New Roman" w:hAnsi="Times New Roman"/>
          <w:b/>
          <w:bCs/>
        </w:rPr>
        <w:t>UNIT V</w:t>
      </w:r>
    </w:p>
    <w:p w:rsidR="00AD3634" w:rsidRPr="001315F3" w:rsidRDefault="00AD3634" w:rsidP="00AD3634">
      <w:pPr>
        <w:autoSpaceDE w:val="0"/>
        <w:autoSpaceDN w:val="0"/>
        <w:adjustRightInd w:val="0"/>
        <w:jc w:val="both"/>
        <w:rPr>
          <w:rFonts w:ascii="Times New Roman" w:hAnsi="Times New Roman"/>
          <w:bCs/>
        </w:rPr>
      </w:pPr>
      <w:r>
        <w:rPr>
          <w:rFonts w:ascii="Times New Roman" w:hAnsi="Times New Roman"/>
          <w:b/>
          <w:bCs/>
        </w:rPr>
        <w:t xml:space="preserve">Blood Products and Plasma Substitutes: </w:t>
      </w:r>
      <w:r w:rsidRPr="001315F3">
        <w:rPr>
          <w:rFonts w:ascii="Times New Roman" w:hAnsi="Times New Roman"/>
          <w:bCs/>
        </w:rPr>
        <w:t>Collection, processing and storage of whole human blood, Concentrated human RBC’s, dried human plasma, human fibrinogen, human thrombin, human normal immunoglobulin, human fibrin, foam plasma substitutes, ideal requirements, PVP, Dextran etc. For control of blood pressure as per IP.</w:t>
      </w:r>
    </w:p>
    <w:p w:rsidR="00AD3634" w:rsidRDefault="00AD3634" w:rsidP="00AD3634">
      <w:pPr>
        <w:autoSpaceDE w:val="0"/>
        <w:autoSpaceDN w:val="0"/>
        <w:adjustRightInd w:val="0"/>
        <w:rPr>
          <w:rFonts w:ascii="Times New Roman" w:hAnsi="Times New Roman"/>
          <w:b/>
          <w:bCs/>
        </w:rPr>
      </w:pPr>
    </w:p>
    <w:p w:rsidR="00AD3634" w:rsidRDefault="00AD3634" w:rsidP="00AD3634">
      <w:pPr>
        <w:autoSpaceDE w:val="0"/>
        <w:autoSpaceDN w:val="0"/>
        <w:adjustRightInd w:val="0"/>
        <w:rPr>
          <w:rFonts w:ascii="Times New Roman" w:hAnsi="Times New Roman"/>
          <w:b/>
          <w:bCs/>
          <w:i/>
          <w:iCs/>
        </w:rPr>
      </w:pPr>
    </w:p>
    <w:p w:rsidR="00AD3634" w:rsidRDefault="00AD3634" w:rsidP="00AD3634">
      <w:pPr>
        <w:autoSpaceDE w:val="0"/>
        <w:autoSpaceDN w:val="0"/>
        <w:adjustRightInd w:val="0"/>
        <w:rPr>
          <w:rFonts w:ascii="Times New Roman" w:hAnsi="Times New Roman"/>
          <w:b/>
          <w:bCs/>
          <w:i/>
          <w:iCs/>
        </w:rPr>
      </w:pPr>
    </w:p>
    <w:p w:rsidR="00AD3634" w:rsidRDefault="00AD3634" w:rsidP="00AD3634">
      <w:pPr>
        <w:autoSpaceDE w:val="0"/>
        <w:autoSpaceDN w:val="0"/>
        <w:adjustRightInd w:val="0"/>
        <w:rPr>
          <w:rFonts w:ascii="Times New Roman" w:hAnsi="Times New Roman"/>
          <w:b/>
          <w:bCs/>
          <w:i/>
          <w:iCs/>
        </w:rPr>
      </w:pPr>
      <w:r>
        <w:rPr>
          <w:rFonts w:ascii="Times New Roman" w:hAnsi="Times New Roman"/>
          <w:b/>
          <w:bCs/>
          <w:i/>
          <w:iCs/>
        </w:rPr>
        <w:t>Text Books:</w:t>
      </w:r>
    </w:p>
    <w:p w:rsidR="00AD3634" w:rsidRDefault="00AD3634" w:rsidP="00AD3634">
      <w:pPr>
        <w:autoSpaceDE w:val="0"/>
        <w:autoSpaceDN w:val="0"/>
        <w:adjustRightInd w:val="0"/>
        <w:rPr>
          <w:rFonts w:ascii="Times New Roman" w:hAnsi="Times New Roman"/>
          <w:i/>
          <w:iCs/>
        </w:rPr>
      </w:pPr>
      <w:r>
        <w:rPr>
          <w:rFonts w:ascii="Times New Roman" w:hAnsi="Times New Roman"/>
          <w:i/>
          <w:iCs/>
        </w:rPr>
        <w:t>1. L. Lachman, H.A, Lieberman and J.L. Kanig, Theory &amp; Practice of industrial pharmacy, Lea &amp;</w:t>
      </w:r>
    </w:p>
    <w:p w:rsidR="00AD3634" w:rsidRDefault="00AD3634" w:rsidP="00AD3634">
      <w:pPr>
        <w:autoSpaceDE w:val="0"/>
        <w:autoSpaceDN w:val="0"/>
        <w:adjustRightInd w:val="0"/>
        <w:rPr>
          <w:rFonts w:ascii="Times New Roman" w:hAnsi="Times New Roman"/>
          <w:i/>
          <w:iCs/>
        </w:rPr>
      </w:pPr>
      <w:r>
        <w:rPr>
          <w:rFonts w:ascii="Times New Roman" w:hAnsi="Times New Roman"/>
          <w:i/>
          <w:iCs/>
        </w:rPr>
        <w:t>Febieger, Philadelphia Latest Edn.</w:t>
      </w:r>
    </w:p>
    <w:p w:rsidR="00AD3634" w:rsidRPr="00AB1DAF" w:rsidRDefault="00AD3634" w:rsidP="00AD3634">
      <w:pPr>
        <w:autoSpaceDE w:val="0"/>
        <w:autoSpaceDN w:val="0"/>
        <w:adjustRightInd w:val="0"/>
        <w:rPr>
          <w:rFonts w:ascii="Times New Roman" w:hAnsi="Times New Roman"/>
          <w:i/>
          <w:iCs/>
        </w:rPr>
      </w:pPr>
      <w:r>
        <w:rPr>
          <w:rFonts w:ascii="Times New Roman" w:hAnsi="Times New Roman"/>
          <w:i/>
          <w:iCs/>
        </w:rPr>
        <w:t xml:space="preserve">2. </w:t>
      </w:r>
      <w:r w:rsidRPr="00AB1DAF">
        <w:rPr>
          <w:rFonts w:ascii="Times New Roman" w:hAnsi="Times New Roman"/>
          <w:i/>
          <w:iCs/>
        </w:rPr>
        <w:t>L. V. Allen Jr., N. G. Popovich, H. C. Ansel. Ansel‟s pharmaceutical dosage forms and drug</w:t>
      </w:r>
    </w:p>
    <w:p w:rsidR="00AD3634" w:rsidRDefault="00AD3634" w:rsidP="00AD3634">
      <w:pPr>
        <w:autoSpaceDE w:val="0"/>
        <w:autoSpaceDN w:val="0"/>
        <w:adjustRightInd w:val="0"/>
        <w:rPr>
          <w:rFonts w:ascii="Times New Roman" w:hAnsi="Times New Roman"/>
          <w:i/>
          <w:iCs/>
        </w:rPr>
      </w:pPr>
      <w:r>
        <w:rPr>
          <w:rFonts w:ascii="Times New Roman" w:hAnsi="Times New Roman"/>
          <w:i/>
          <w:iCs/>
        </w:rPr>
        <w:t>delivery systems. Lippincott Williams &amp; Wilkins, 2005.</w:t>
      </w:r>
    </w:p>
    <w:p w:rsidR="00AD3634" w:rsidRDefault="00AD3634" w:rsidP="00AD3634">
      <w:pPr>
        <w:autoSpaceDE w:val="0"/>
        <w:autoSpaceDN w:val="0"/>
        <w:adjustRightInd w:val="0"/>
        <w:rPr>
          <w:rFonts w:ascii="Times New Roman" w:hAnsi="Times New Roman"/>
          <w:i/>
          <w:iCs/>
        </w:rPr>
      </w:pPr>
      <w:r>
        <w:rPr>
          <w:rFonts w:ascii="Times New Roman" w:hAnsi="Times New Roman"/>
          <w:i/>
          <w:iCs/>
        </w:rPr>
        <w:t>3. M. E. Aulton Pharmaceutics. The science of dosage form design. - 2</w:t>
      </w:r>
      <w:r>
        <w:rPr>
          <w:rFonts w:ascii="Times New Roman" w:hAnsi="Times New Roman"/>
          <w:i/>
          <w:iCs/>
          <w:sz w:val="14"/>
          <w:szCs w:val="14"/>
        </w:rPr>
        <w:t xml:space="preserve">nd </w:t>
      </w:r>
      <w:r>
        <w:rPr>
          <w:rFonts w:ascii="Times New Roman" w:hAnsi="Times New Roman"/>
          <w:i/>
          <w:iCs/>
        </w:rPr>
        <w:t>ed. Churchill-Livingstone,</w:t>
      </w:r>
    </w:p>
    <w:p w:rsidR="00AD3634" w:rsidRDefault="00AD3634" w:rsidP="00AD3634">
      <w:pPr>
        <w:autoSpaceDE w:val="0"/>
        <w:autoSpaceDN w:val="0"/>
        <w:adjustRightInd w:val="0"/>
        <w:rPr>
          <w:rFonts w:ascii="Times New Roman" w:hAnsi="Times New Roman"/>
          <w:i/>
          <w:iCs/>
        </w:rPr>
      </w:pPr>
      <w:r>
        <w:rPr>
          <w:rFonts w:ascii="Times New Roman" w:hAnsi="Times New Roman"/>
          <w:i/>
          <w:iCs/>
        </w:rPr>
        <w:t>2002</w:t>
      </w:r>
    </w:p>
    <w:p w:rsidR="00AD3634" w:rsidRDefault="00AD3634" w:rsidP="00AD3634">
      <w:pPr>
        <w:autoSpaceDE w:val="0"/>
        <w:autoSpaceDN w:val="0"/>
        <w:adjustRightInd w:val="0"/>
        <w:rPr>
          <w:rFonts w:ascii="Times New Roman" w:hAnsi="Times New Roman"/>
          <w:i/>
          <w:iCs/>
        </w:rPr>
      </w:pPr>
      <w:r>
        <w:rPr>
          <w:rFonts w:ascii="Times New Roman" w:hAnsi="Times New Roman"/>
          <w:i/>
          <w:iCs/>
        </w:rPr>
        <w:t>4. B.M.Mithal. a text book of pharmaceutical formulations, 6</w:t>
      </w:r>
      <w:r>
        <w:rPr>
          <w:rFonts w:ascii="Times New Roman" w:hAnsi="Times New Roman"/>
          <w:i/>
          <w:iCs/>
          <w:sz w:val="14"/>
          <w:szCs w:val="14"/>
        </w:rPr>
        <w:t>th</w:t>
      </w:r>
      <w:r>
        <w:rPr>
          <w:rFonts w:ascii="Times New Roman" w:hAnsi="Times New Roman"/>
          <w:i/>
          <w:iCs/>
        </w:rPr>
        <w:t>ed., vallabh prakashan, 2010.</w:t>
      </w:r>
    </w:p>
    <w:p w:rsidR="00AD3634" w:rsidRDefault="00AD3634" w:rsidP="00AD3634">
      <w:pPr>
        <w:autoSpaceDE w:val="0"/>
        <w:autoSpaceDN w:val="0"/>
        <w:adjustRightInd w:val="0"/>
        <w:rPr>
          <w:rFonts w:ascii="Times New Roman" w:hAnsi="Times New Roman"/>
          <w:b/>
          <w:bCs/>
          <w:i/>
          <w:iCs/>
        </w:rPr>
      </w:pPr>
    </w:p>
    <w:p w:rsidR="00AD3634" w:rsidRDefault="00AD3634" w:rsidP="00AD3634">
      <w:pPr>
        <w:autoSpaceDE w:val="0"/>
        <w:autoSpaceDN w:val="0"/>
        <w:adjustRightInd w:val="0"/>
        <w:rPr>
          <w:rFonts w:ascii="Times New Roman" w:hAnsi="Times New Roman"/>
          <w:b/>
          <w:bCs/>
          <w:i/>
          <w:iCs/>
        </w:rPr>
      </w:pPr>
      <w:r>
        <w:rPr>
          <w:rFonts w:ascii="Times New Roman" w:hAnsi="Times New Roman"/>
          <w:b/>
          <w:bCs/>
          <w:i/>
          <w:iCs/>
        </w:rPr>
        <w:t>Reference Books:</w:t>
      </w:r>
    </w:p>
    <w:p w:rsidR="00AD3634" w:rsidRDefault="00AD3634" w:rsidP="00AD3634">
      <w:pPr>
        <w:autoSpaceDE w:val="0"/>
        <w:autoSpaceDN w:val="0"/>
        <w:adjustRightInd w:val="0"/>
        <w:rPr>
          <w:rFonts w:ascii="Times New Roman" w:hAnsi="Times New Roman"/>
          <w:i/>
          <w:iCs/>
        </w:rPr>
      </w:pPr>
      <w:r>
        <w:rPr>
          <w:rFonts w:ascii="Times New Roman" w:hAnsi="Times New Roman"/>
          <w:i/>
          <w:iCs/>
        </w:rPr>
        <w:t>1. Banker and Rhodes, Modern pharmaceutics, marcel dekker series.</w:t>
      </w:r>
    </w:p>
    <w:p w:rsidR="00AD3634" w:rsidRDefault="00AD3634" w:rsidP="00AD3634">
      <w:pPr>
        <w:autoSpaceDE w:val="0"/>
        <w:autoSpaceDN w:val="0"/>
        <w:adjustRightInd w:val="0"/>
        <w:rPr>
          <w:rFonts w:ascii="Times New Roman" w:hAnsi="Times New Roman"/>
          <w:i/>
          <w:iCs/>
        </w:rPr>
      </w:pPr>
      <w:r>
        <w:rPr>
          <w:rFonts w:ascii="Times New Roman" w:hAnsi="Times New Roman"/>
          <w:i/>
          <w:iCs/>
        </w:rPr>
        <w:t>2. James Swarbrick, Encyclopedia of pharmaceutical technology, 3 rd edi, informa healthcare.</w:t>
      </w:r>
    </w:p>
    <w:p w:rsidR="00AD3634" w:rsidRPr="003330AD" w:rsidRDefault="00AD3634" w:rsidP="00AD3634">
      <w:pPr>
        <w:autoSpaceDE w:val="0"/>
        <w:autoSpaceDN w:val="0"/>
        <w:adjustRightInd w:val="0"/>
        <w:rPr>
          <w:rFonts w:ascii="Times New Roman" w:hAnsi="Times New Roman"/>
          <w:i/>
          <w:iCs/>
        </w:rPr>
      </w:pPr>
    </w:p>
    <w:p w:rsidR="00AD3634" w:rsidRPr="0002117C" w:rsidRDefault="00AD3634" w:rsidP="00AD3634">
      <w:pPr>
        <w:autoSpaceDE w:val="0"/>
        <w:autoSpaceDN w:val="0"/>
        <w:adjustRightInd w:val="0"/>
        <w:jc w:val="both"/>
        <w:rPr>
          <w:rFonts w:ascii="Times New Roman" w:hAnsi="Times New Roman"/>
          <w:b/>
          <w:bCs/>
        </w:rPr>
      </w:pPr>
      <w:r w:rsidRPr="0002117C">
        <w:rPr>
          <w:rFonts w:ascii="Times New Roman" w:hAnsi="Times New Roman"/>
          <w:b/>
          <w:bCs/>
        </w:rPr>
        <w:t>Upon the completion of the course the student should be able to:</w:t>
      </w:r>
    </w:p>
    <w:p w:rsidR="00AD3634" w:rsidRPr="00A80B35" w:rsidRDefault="00AD3634" w:rsidP="0050212C">
      <w:pPr>
        <w:pStyle w:val="ListParagraph"/>
        <w:numPr>
          <w:ilvl w:val="0"/>
          <w:numId w:val="10"/>
        </w:numPr>
        <w:autoSpaceDE w:val="0"/>
        <w:autoSpaceDN w:val="0"/>
        <w:adjustRightInd w:val="0"/>
        <w:jc w:val="both"/>
        <w:rPr>
          <w:rFonts w:eastAsia="Calibri"/>
        </w:rPr>
      </w:pPr>
      <w:r w:rsidRPr="00A80B35">
        <w:rPr>
          <w:bCs/>
          <w:spacing w:val="-2"/>
        </w:rPr>
        <w:t xml:space="preserve">Acquire sufficient knowledge of  </w:t>
      </w:r>
      <w:r w:rsidRPr="00A80B35">
        <w:rPr>
          <w:rFonts w:eastAsia="Calibri"/>
        </w:rPr>
        <w:t>preformulation and formulation of liquid and semi solids</w:t>
      </w:r>
      <w:r>
        <w:rPr>
          <w:rFonts w:eastAsia="Calibri"/>
        </w:rPr>
        <w:t>.</w:t>
      </w:r>
    </w:p>
    <w:p w:rsidR="00AD3634" w:rsidRPr="0002117C" w:rsidRDefault="00AD3634" w:rsidP="0050212C">
      <w:pPr>
        <w:pStyle w:val="NormalWeb"/>
        <w:numPr>
          <w:ilvl w:val="0"/>
          <w:numId w:val="10"/>
        </w:numPr>
        <w:spacing w:before="0" w:beforeAutospacing="0" w:after="0" w:afterAutospacing="0"/>
        <w:jc w:val="both"/>
        <w:rPr>
          <w:spacing w:val="-2"/>
          <w:sz w:val="22"/>
          <w:szCs w:val="22"/>
        </w:rPr>
      </w:pPr>
      <w:r w:rsidRPr="0002117C">
        <w:rPr>
          <w:bCs/>
          <w:spacing w:val="-2"/>
          <w:sz w:val="22"/>
          <w:szCs w:val="22"/>
        </w:rPr>
        <w:t>Underst</w:t>
      </w:r>
      <w:r>
        <w:rPr>
          <w:bCs/>
          <w:spacing w:val="-2"/>
          <w:sz w:val="22"/>
          <w:szCs w:val="22"/>
        </w:rPr>
        <w:t>and the importance of blood products.</w:t>
      </w:r>
    </w:p>
    <w:p w:rsidR="00AD3634" w:rsidRDefault="00AD3634" w:rsidP="0050212C">
      <w:pPr>
        <w:pStyle w:val="NormalWeb"/>
        <w:numPr>
          <w:ilvl w:val="0"/>
          <w:numId w:val="10"/>
        </w:numPr>
        <w:spacing w:before="0" w:beforeAutospacing="0" w:after="0" w:afterAutospacing="0"/>
        <w:jc w:val="both"/>
        <w:rPr>
          <w:bCs/>
          <w:spacing w:val="-2"/>
          <w:sz w:val="22"/>
          <w:szCs w:val="22"/>
        </w:rPr>
      </w:pPr>
      <w:r w:rsidRPr="0002117C">
        <w:rPr>
          <w:bCs/>
          <w:spacing w:val="-2"/>
          <w:sz w:val="22"/>
          <w:szCs w:val="22"/>
        </w:rPr>
        <w:t xml:space="preserve">Describe what the pharmaceutical suspension and emulsion is and what roles they play in pharmaceutical science. </w:t>
      </w:r>
    </w:p>
    <w:p w:rsidR="00AD3634" w:rsidRDefault="00AD3634">
      <w:pPr>
        <w:spacing w:after="200" w:line="276" w:lineRule="auto"/>
        <w:rPr>
          <w:szCs w:val="28"/>
        </w:rPr>
      </w:pPr>
      <w:r>
        <w:rPr>
          <w:szCs w:val="28"/>
        </w:rPr>
        <w:br w:type="page"/>
      </w:r>
    </w:p>
    <w:p w:rsidR="00AD3634" w:rsidRPr="004B094A" w:rsidRDefault="00AD3634" w:rsidP="00AD3634">
      <w:pPr>
        <w:pStyle w:val="NoSpacing"/>
        <w:ind w:right="-180"/>
        <w:jc w:val="center"/>
        <w:rPr>
          <w:rFonts w:ascii="Times New Roman" w:hAnsi="Times New Roman"/>
          <w:b/>
          <w:sz w:val="26"/>
          <w:szCs w:val="26"/>
        </w:rPr>
      </w:pPr>
      <w:r w:rsidRPr="004B094A">
        <w:rPr>
          <w:rFonts w:ascii="Times New Roman" w:hAnsi="Times New Roman"/>
          <w:b/>
          <w:sz w:val="26"/>
          <w:szCs w:val="26"/>
        </w:rPr>
        <w:lastRenderedPageBreak/>
        <w:t>JAWAHARLAL NEHRU TECHNOLOGICAL UNIVERSITY ANANTAPUR</w:t>
      </w:r>
    </w:p>
    <w:p w:rsidR="00AD3634" w:rsidRDefault="00AD3634" w:rsidP="00AD3634">
      <w:pPr>
        <w:tabs>
          <w:tab w:val="left" w:pos="1890"/>
        </w:tabs>
        <w:jc w:val="center"/>
        <w:rPr>
          <w:rFonts w:ascii="Times New Roman" w:hAnsi="Times New Roman"/>
          <w:b/>
          <w:sz w:val="28"/>
          <w:szCs w:val="28"/>
        </w:rPr>
      </w:pPr>
      <w:r w:rsidRPr="004B094A">
        <w:rPr>
          <w:rFonts w:ascii="Times New Roman" w:hAnsi="Times New Roman"/>
          <w:b/>
          <w:sz w:val="28"/>
          <w:szCs w:val="28"/>
        </w:rPr>
        <w:t>ANANTHAPURAMU</w:t>
      </w:r>
    </w:p>
    <w:tbl>
      <w:tblPr>
        <w:tblStyle w:val="TableGrid"/>
        <w:tblW w:w="5000" w:type="pct"/>
        <w:tblLook w:val="04A0"/>
      </w:tblPr>
      <w:tblGrid>
        <w:gridCol w:w="2000"/>
        <w:gridCol w:w="4094"/>
        <w:gridCol w:w="1575"/>
        <w:gridCol w:w="1573"/>
      </w:tblGrid>
      <w:tr w:rsidR="003260DD" w:rsidTr="001F0DF4">
        <w:tc>
          <w:tcPr>
            <w:tcW w:w="1082" w:type="pct"/>
          </w:tcPr>
          <w:p w:rsidR="003260DD" w:rsidRPr="003A2FAA" w:rsidRDefault="003260DD" w:rsidP="001F0DF4">
            <w:pPr>
              <w:autoSpaceDE w:val="0"/>
              <w:autoSpaceDN w:val="0"/>
              <w:adjustRightInd w:val="0"/>
              <w:rPr>
                <w:rFonts w:ascii="Times New Roman" w:hAnsi="Times New Roman"/>
                <w:sz w:val="24"/>
                <w:szCs w:val="24"/>
              </w:rPr>
            </w:pPr>
            <w:r w:rsidRPr="001A6D53">
              <w:rPr>
                <w:rFonts w:ascii="Times New Roman" w:hAnsi="Times New Roman"/>
                <w:b/>
                <w:bCs/>
                <w:i/>
                <w:iCs/>
                <w:sz w:val="24"/>
                <w:szCs w:val="24"/>
              </w:rPr>
              <w:t xml:space="preserve">Subject </w:t>
            </w:r>
          </w:p>
        </w:tc>
        <w:tc>
          <w:tcPr>
            <w:tcW w:w="2215" w:type="pct"/>
          </w:tcPr>
          <w:p w:rsidR="003260DD" w:rsidRPr="0032182C" w:rsidRDefault="003260DD" w:rsidP="001F0DF4">
            <w:pPr>
              <w:autoSpaceDE w:val="0"/>
              <w:autoSpaceDN w:val="0"/>
              <w:adjustRightInd w:val="0"/>
              <w:rPr>
                <w:rFonts w:ascii="Times New Roman" w:hAnsi="Times New Roman"/>
                <w:b/>
                <w:sz w:val="24"/>
                <w:szCs w:val="24"/>
              </w:rPr>
            </w:pPr>
            <w:r w:rsidRPr="0032182C">
              <w:rPr>
                <w:rFonts w:ascii="Times New Roman" w:hAnsi="Times New Roman"/>
                <w:b/>
              </w:rPr>
              <w:t>PHYSICAL PHARMACY – II</w:t>
            </w:r>
          </w:p>
        </w:tc>
        <w:tc>
          <w:tcPr>
            <w:tcW w:w="852" w:type="pct"/>
          </w:tcPr>
          <w:p w:rsidR="003260DD" w:rsidRPr="003A2FAA" w:rsidRDefault="003260DD" w:rsidP="001F0DF4">
            <w:pPr>
              <w:autoSpaceDE w:val="0"/>
              <w:autoSpaceDN w:val="0"/>
              <w:adjustRightInd w:val="0"/>
              <w:rPr>
                <w:rFonts w:ascii="Times New Roman" w:hAnsi="Times New Roman"/>
                <w:sz w:val="24"/>
                <w:szCs w:val="24"/>
              </w:rPr>
            </w:pPr>
            <w:r>
              <w:rPr>
                <w:rFonts w:ascii="Times New Roman" w:hAnsi="Times New Roman"/>
                <w:b/>
                <w:bCs/>
                <w:i/>
                <w:iCs/>
                <w:sz w:val="24"/>
                <w:szCs w:val="24"/>
              </w:rPr>
              <w:t xml:space="preserve">Course </w:t>
            </w:r>
            <w:r w:rsidRPr="001A6D53">
              <w:rPr>
                <w:rFonts w:ascii="Times New Roman" w:hAnsi="Times New Roman"/>
                <w:b/>
                <w:bCs/>
                <w:i/>
                <w:iCs/>
                <w:sz w:val="24"/>
                <w:szCs w:val="24"/>
              </w:rPr>
              <w:t xml:space="preserve">Code </w:t>
            </w:r>
          </w:p>
        </w:tc>
        <w:tc>
          <w:tcPr>
            <w:tcW w:w="851" w:type="pct"/>
          </w:tcPr>
          <w:p w:rsidR="003260DD" w:rsidRPr="00BA0C77" w:rsidRDefault="00BA0C77" w:rsidP="001F0DF4">
            <w:pPr>
              <w:autoSpaceDE w:val="0"/>
              <w:autoSpaceDN w:val="0"/>
              <w:adjustRightInd w:val="0"/>
              <w:rPr>
                <w:rFonts w:ascii="Times New Roman" w:hAnsi="Times New Roman"/>
                <w:bCs/>
                <w:iCs/>
                <w:sz w:val="24"/>
                <w:szCs w:val="24"/>
              </w:rPr>
            </w:pPr>
            <w:r w:rsidRPr="00BA0C77">
              <w:rPr>
                <w:rFonts w:ascii="Times New Roman" w:hAnsi="Times New Roman"/>
                <w:bCs/>
                <w:iCs/>
                <w:sz w:val="24"/>
                <w:szCs w:val="24"/>
              </w:rPr>
              <w:t>15R00404</w:t>
            </w:r>
          </w:p>
        </w:tc>
      </w:tr>
      <w:tr w:rsidR="003260DD" w:rsidTr="001F0DF4">
        <w:tc>
          <w:tcPr>
            <w:tcW w:w="1082" w:type="pct"/>
          </w:tcPr>
          <w:p w:rsidR="003260DD" w:rsidRDefault="003260DD" w:rsidP="001F0DF4">
            <w:pPr>
              <w:autoSpaceDE w:val="0"/>
              <w:autoSpaceDN w:val="0"/>
              <w:adjustRightInd w:val="0"/>
              <w:rPr>
                <w:rFonts w:ascii="Times New Roman" w:hAnsi="Times New Roman"/>
                <w:b/>
                <w:bCs/>
                <w:sz w:val="24"/>
                <w:szCs w:val="24"/>
              </w:rPr>
            </w:pPr>
            <w:r w:rsidRPr="001A6D53">
              <w:rPr>
                <w:rFonts w:ascii="Times New Roman" w:hAnsi="Times New Roman"/>
                <w:b/>
                <w:bCs/>
                <w:i/>
                <w:iCs/>
                <w:sz w:val="24"/>
                <w:szCs w:val="24"/>
              </w:rPr>
              <w:t xml:space="preserve">Course year </w:t>
            </w:r>
          </w:p>
        </w:tc>
        <w:tc>
          <w:tcPr>
            <w:tcW w:w="2215" w:type="pct"/>
          </w:tcPr>
          <w:p w:rsidR="003260DD" w:rsidRPr="003A2FAA" w:rsidRDefault="003260DD" w:rsidP="001F0DF4">
            <w:pPr>
              <w:autoSpaceDE w:val="0"/>
              <w:autoSpaceDN w:val="0"/>
              <w:adjustRightInd w:val="0"/>
              <w:rPr>
                <w:rFonts w:ascii="Times New Roman" w:hAnsi="Times New Roman"/>
                <w:sz w:val="24"/>
                <w:szCs w:val="24"/>
              </w:rPr>
            </w:pPr>
            <w:r w:rsidRPr="001A6D53">
              <w:rPr>
                <w:rFonts w:ascii="Times New Roman" w:hAnsi="Times New Roman"/>
                <w:sz w:val="24"/>
                <w:szCs w:val="24"/>
              </w:rPr>
              <w:t>B. Pharm</w:t>
            </w:r>
            <w:r>
              <w:rPr>
                <w:rFonts w:ascii="Times New Roman" w:hAnsi="Times New Roman"/>
                <w:sz w:val="24"/>
                <w:szCs w:val="24"/>
              </w:rPr>
              <w:t>acy</w:t>
            </w:r>
            <w:r w:rsidRPr="001A6D53">
              <w:rPr>
                <w:rFonts w:ascii="Times New Roman" w:hAnsi="Times New Roman"/>
                <w:sz w:val="24"/>
                <w:szCs w:val="24"/>
              </w:rPr>
              <w:t xml:space="preserve"> I</w:t>
            </w:r>
            <w:r>
              <w:rPr>
                <w:rFonts w:ascii="Times New Roman" w:hAnsi="Times New Roman"/>
                <w:sz w:val="24"/>
                <w:szCs w:val="24"/>
              </w:rPr>
              <w:t>I</w:t>
            </w:r>
            <w:r w:rsidRPr="001A6D53">
              <w:rPr>
                <w:rFonts w:ascii="Times New Roman" w:hAnsi="Times New Roman"/>
                <w:sz w:val="24"/>
                <w:szCs w:val="24"/>
              </w:rPr>
              <w:t xml:space="preserve"> year</w:t>
            </w:r>
          </w:p>
        </w:tc>
        <w:tc>
          <w:tcPr>
            <w:tcW w:w="852" w:type="pct"/>
          </w:tcPr>
          <w:p w:rsidR="003260DD" w:rsidRPr="003A2FAA" w:rsidRDefault="003260DD" w:rsidP="001F0DF4">
            <w:pPr>
              <w:autoSpaceDE w:val="0"/>
              <w:autoSpaceDN w:val="0"/>
              <w:adjustRightInd w:val="0"/>
              <w:rPr>
                <w:rFonts w:ascii="Times New Roman" w:hAnsi="Times New Roman"/>
                <w:sz w:val="24"/>
                <w:szCs w:val="24"/>
              </w:rPr>
            </w:pPr>
            <w:r w:rsidRPr="001A6D53">
              <w:rPr>
                <w:rFonts w:ascii="Times New Roman" w:hAnsi="Times New Roman"/>
                <w:b/>
                <w:bCs/>
                <w:i/>
                <w:iCs/>
                <w:sz w:val="24"/>
                <w:szCs w:val="24"/>
              </w:rPr>
              <w:t xml:space="preserve">Semester </w:t>
            </w:r>
          </w:p>
        </w:tc>
        <w:tc>
          <w:tcPr>
            <w:tcW w:w="851" w:type="pct"/>
          </w:tcPr>
          <w:p w:rsidR="003260DD" w:rsidRPr="001A6D53" w:rsidRDefault="003260DD" w:rsidP="001F0DF4">
            <w:pPr>
              <w:autoSpaceDE w:val="0"/>
              <w:autoSpaceDN w:val="0"/>
              <w:adjustRightInd w:val="0"/>
              <w:rPr>
                <w:rFonts w:ascii="Times New Roman" w:hAnsi="Times New Roman"/>
                <w:b/>
                <w:bCs/>
                <w:i/>
                <w:iCs/>
                <w:sz w:val="24"/>
                <w:szCs w:val="24"/>
              </w:rPr>
            </w:pPr>
            <w:r w:rsidRPr="001A6D53">
              <w:rPr>
                <w:rFonts w:ascii="Times New Roman" w:hAnsi="Times New Roman"/>
                <w:sz w:val="24"/>
                <w:szCs w:val="24"/>
              </w:rPr>
              <w:t>I</w:t>
            </w:r>
            <w:r>
              <w:rPr>
                <w:rFonts w:ascii="Times New Roman" w:hAnsi="Times New Roman"/>
                <w:sz w:val="24"/>
                <w:szCs w:val="24"/>
              </w:rPr>
              <w:t>I</w:t>
            </w:r>
          </w:p>
        </w:tc>
      </w:tr>
      <w:tr w:rsidR="003260DD" w:rsidTr="001F0DF4">
        <w:tc>
          <w:tcPr>
            <w:tcW w:w="1082" w:type="pct"/>
          </w:tcPr>
          <w:p w:rsidR="003260DD" w:rsidRDefault="003260DD" w:rsidP="001F0DF4">
            <w:pPr>
              <w:autoSpaceDE w:val="0"/>
              <w:autoSpaceDN w:val="0"/>
              <w:adjustRightInd w:val="0"/>
              <w:rPr>
                <w:rFonts w:ascii="Times New Roman" w:hAnsi="Times New Roman"/>
                <w:b/>
                <w:bCs/>
                <w:sz w:val="24"/>
                <w:szCs w:val="24"/>
              </w:rPr>
            </w:pPr>
            <w:r w:rsidRPr="001A6D53">
              <w:rPr>
                <w:rFonts w:ascii="Times New Roman" w:hAnsi="Times New Roman"/>
                <w:b/>
                <w:bCs/>
                <w:i/>
                <w:iCs/>
                <w:sz w:val="24"/>
                <w:szCs w:val="24"/>
              </w:rPr>
              <w:t xml:space="preserve">Theory </w:t>
            </w:r>
          </w:p>
        </w:tc>
        <w:tc>
          <w:tcPr>
            <w:tcW w:w="2215" w:type="pct"/>
          </w:tcPr>
          <w:p w:rsidR="003260DD" w:rsidRPr="003A2FAA" w:rsidRDefault="003260DD" w:rsidP="001F0DF4">
            <w:pPr>
              <w:autoSpaceDE w:val="0"/>
              <w:autoSpaceDN w:val="0"/>
              <w:adjustRightInd w:val="0"/>
              <w:rPr>
                <w:rFonts w:ascii="Times New Roman" w:hAnsi="Times New Roman"/>
                <w:sz w:val="24"/>
                <w:szCs w:val="24"/>
              </w:rPr>
            </w:pPr>
            <w:r w:rsidRPr="001A6D53">
              <w:rPr>
                <w:rFonts w:ascii="Times New Roman" w:hAnsi="Times New Roman"/>
                <w:sz w:val="24"/>
                <w:szCs w:val="24"/>
              </w:rPr>
              <w:t>3 hrs/week</w:t>
            </w:r>
          </w:p>
        </w:tc>
        <w:tc>
          <w:tcPr>
            <w:tcW w:w="852" w:type="pct"/>
          </w:tcPr>
          <w:p w:rsidR="003260DD" w:rsidRPr="001A6D53" w:rsidRDefault="003260DD" w:rsidP="001F0DF4">
            <w:pPr>
              <w:autoSpaceDE w:val="0"/>
              <w:autoSpaceDN w:val="0"/>
              <w:adjustRightInd w:val="0"/>
              <w:rPr>
                <w:rFonts w:ascii="Times New Roman" w:hAnsi="Times New Roman"/>
                <w:b/>
                <w:bCs/>
                <w:i/>
                <w:iCs/>
                <w:sz w:val="24"/>
                <w:szCs w:val="24"/>
              </w:rPr>
            </w:pPr>
            <w:r w:rsidRPr="001A6D53">
              <w:rPr>
                <w:rFonts w:ascii="Times New Roman" w:hAnsi="Times New Roman"/>
                <w:b/>
                <w:bCs/>
                <w:i/>
                <w:iCs/>
                <w:sz w:val="24"/>
                <w:szCs w:val="24"/>
              </w:rPr>
              <w:t>Tutorial</w:t>
            </w:r>
          </w:p>
        </w:tc>
        <w:tc>
          <w:tcPr>
            <w:tcW w:w="851" w:type="pct"/>
          </w:tcPr>
          <w:p w:rsidR="003260DD" w:rsidRPr="003A2FAA" w:rsidRDefault="003260DD" w:rsidP="001F0DF4">
            <w:pPr>
              <w:autoSpaceDE w:val="0"/>
              <w:autoSpaceDN w:val="0"/>
              <w:adjustRightInd w:val="0"/>
              <w:rPr>
                <w:rFonts w:ascii="Times New Roman" w:hAnsi="Times New Roman"/>
                <w:sz w:val="24"/>
                <w:szCs w:val="24"/>
              </w:rPr>
            </w:pPr>
            <w:r w:rsidRPr="001A6D53">
              <w:rPr>
                <w:rFonts w:ascii="Times New Roman" w:hAnsi="Times New Roman"/>
                <w:sz w:val="24"/>
                <w:szCs w:val="24"/>
              </w:rPr>
              <w:t>1hr/week</w:t>
            </w:r>
          </w:p>
        </w:tc>
      </w:tr>
      <w:tr w:rsidR="003260DD" w:rsidTr="001F0DF4">
        <w:tc>
          <w:tcPr>
            <w:tcW w:w="1082" w:type="pct"/>
          </w:tcPr>
          <w:p w:rsidR="003260DD" w:rsidRDefault="003260DD" w:rsidP="001F0DF4">
            <w:pPr>
              <w:autoSpaceDE w:val="0"/>
              <w:autoSpaceDN w:val="0"/>
              <w:adjustRightInd w:val="0"/>
              <w:rPr>
                <w:rFonts w:ascii="Times New Roman" w:hAnsi="Times New Roman"/>
                <w:b/>
                <w:bCs/>
                <w:sz w:val="24"/>
                <w:szCs w:val="24"/>
              </w:rPr>
            </w:pPr>
            <w:r w:rsidRPr="001A6D53">
              <w:rPr>
                <w:rFonts w:ascii="Times New Roman" w:hAnsi="Times New Roman"/>
                <w:b/>
                <w:bCs/>
                <w:i/>
                <w:iCs/>
                <w:sz w:val="24"/>
                <w:szCs w:val="24"/>
              </w:rPr>
              <w:t xml:space="preserve">End exam </w:t>
            </w:r>
          </w:p>
        </w:tc>
        <w:tc>
          <w:tcPr>
            <w:tcW w:w="2215" w:type="pct"/>
          </w:tcPr>
          <w:p w:rsidR="003260DD" w:rsidRPr="003A2FAA" w:rsidRDefault="003260DD" w:rsidP="001F0DF4">
            <w:pPr>
              <w:autoSpaceDE w:val="0"/>
              <w:autoSpaceDN w:val="0"/>
              <w:adjustRightInd w:val="0"/>
              <w:rPr>
                <w:rFonts w:ascii="Times New Roman" w:hAnsi="Times New Roman"/>
                <w:sz w:val="24"/>
                <w:szCs w:val="24"/>
              </w:rPr>
            </w:pPr>
            <w:r w:rsidRPr="001A6D53">
              <w:rPr>
                <w:rFonts w:ascii="Times New Roman" w:hAnsi="Times New Roman"/>
                <w:sz w:val="24"/>
                <w:szCs w:val="24"/>
              </w:rPr>
              <w:t>70 marks</w:t>
            </w:r>
          </w:p>
        </w:tc>
        <w:tc>
          <w:tcPr>
            <w:tcW w:w="852" w:type="pct"/>
          </w:tcPr>
          <w:p w:rsidR="003260DD" w:rsidRPr="001A6D53" w:rsidRDefault="003260DD" w:rsidP="001F0DF4">
            <w:pPr>
              <w:autoSpaceDE w:val="0"/>
              <w:autoSpaceDN w:val="0"/>
              <w:adjustRightInd w:val="0"/>
              <w:rPr>
                <w:rFonts w:ascii="Times New Roman" w:hAnsi="Times New Roman"/>
                <w:b/>
                <w:bCs/>
                <w:i/>
                <w:iCs/>
                <w:sz w:val="24"/>
                <w:szCs w:val="24"/>
              </w:rPr>
            </w:pPr>
            <w:r w:rsidRPr="001A6D53">
              <w:rPr>
                <w:rFonts w:ascii="Times New Roman" w:hAnsi="Times New Roman"/>
                <w:b/>
                <w:bCs/>
                <w:i/>
                <w:iCs/>
                <w:sz w:val="24"/>
                <w:szCs w:val="24"/>
              </w:rPr>
              <w:t>Internal</w:t>
            </w:r>
          </w:p>
        </w:tc>
        <w:tc>
          <w:tcPr>
            <w:tcW w:w="851" w:type="pct"/>
          </w:tcPr>
          <w:p w:rsidR="003260DD" w:rsidRPr="003A2FAA" w:rsidRDefault="003260DD" w:rsidP="001F0DF4">
            <w:pPr>
              <w:autoSpaceDE w:val="0"/>
              <w:autoSpaceDN w:val="0"/>
              <w:adjustRightInd w:val="0"/>
              <w:rPr>
                <w:rFonts w:ascii="Times New Roman" w:hAnsi="Times New Roman"/>
                <w:sz w:val="24"/>
                <w:szCs w:val="24"/>
              </w:rPr>
            </w:pPr>
            <w:r w:rsidRPr="001A6D53">
              <w:rPr>
                <w:rFonts w:ascii="Times New Roman" w:hAnsi="Times New Roman"/>
                <w:sz w:val="24"/>
                <w:szCs w:val="24"/>
              </w:rPr>
              <w:t>30 marks</w:t>
            </w:r>
          </w:p>
        </w:tc>
      </w:tr>
      <w:tr w:rsidR="003260DD" w:rsidTr="001F0DF4">
        <w:trPr>
          <w:trHeight w:val="287"/>
        </w:trPr>
        <w:tc>
          <w:tcPr>
            <w:tcW w:w="1082" w:type="pct"/>
          </w:tcPr>
          <w:p w:rsidR="003260DD" w:rsidRPr="003A2FAA" w:rsidRDefault="003260DD" w:rsidP="001F0DF4">
            <w:pPr>
              <w:autoSpaceDE w:val="0"/>
              <w:autoSpaceDN w:val="0"/>
              <w:adjustRightInd w:val="0"/>
              <w:rPr>
                <w:rFonts w:ascii="Times New Roman" w:hAnsi="Times New Roman"/>
                <w:sz w:val="24"/>
                <w:szCs w:val="24"/>
              </w:rPr>
            </w:pPr>
            <w:r w:rsidRPr="001A6D53">
              <w:rPr>
                <w:rFonts w:ascii="Times New Roman" w:hAnsi="Times New Roman"/>
                <w:b/>
                <w:bCs/>
                <w:i/>
                <w:iCs/>
                <w:sz w:val="24"/>
                <w:szCs w:val="24"/>
              </w:rPr>
              <w:t xml:space="preserve">Credits </w:t>
            </w:r>
          </w:p>
        </w:tc>
        <w:tc>
          <w:tcPr>
            <w:tcW w:w="2215" w:type="pct"/>
          </w:tcPr>
          <w:p w:rsidR="003260DD" w:rsidRDefault="003260DD" w:rsidP="001F0DF4">
            <w:pPr>
              <w:autoSpaceDE w:val="0"/>
              <w:autoSpaceDN w:val="0"/>
              <w:adjustRightInd w:val="0"/>
              <w:rPr>
                <w:rFonts w:ascii="Times New Roman" w:hAnsi="Times New Roman"/>
                <w:b/>
                <w:bCs/>
                <w:sz w:val="24"/>
                <w:szCs w:val="24"/>
              </w:rPr>
            </w:pPr>
            <w:r>
              <w:rPr>
                <w:rFonts w:ascii="Times New Roman" w:hAnsi="Times New Roman"/>
                <w:sz w:val="24"/>
                <w:szCs w:val="24"/>
              </w:rPr>
              <w:t>3</w:t>
            </w:r>
          </w:p>
        </w:tc>
        <w:tc>
          <w:tcPr>
            <w:tcW w:w="852" w:type="pct"/>
          </w:tcPr>
          <w:p w:rsidR="003260DD" w:rsidRDefault="003260DD" w:rsidP="001F0DF4">
            <w:pPr>
              <w:autoSpaceDE w:val="0"/>
              <w:autoSpaceDN w:val="0"/>
              <w:adjustRightInd w:val="0"/>
              <w:rPr>
                <w:rFonts w:ascii="Times New Roman" w:hAnsi="Times New Roman"/>
                <w:b/>
                <w:bCs/>
                <w:sz w:val="24"/>
                <w:szCs w:val="24"/>
              </w:rPr>
            </w:pPr>
          </w:p>
        </w:tc>
        <w:tc>
          <w:tcPr>
            <w:tcW w:w="851" w:type="pct"/>
          </w:tcPr>
          <w:p w:rsidR="003260DD" w:rsidRDefault="003260DD" w:rsidP="001F0DF4">
            <w:pPr>
              <w:autoSpaceDE w:val="0"/>
              <w:autoSpaceDN w:val="0"/>
              <w:adjustRightInd w:val="0"/>
              <w:rPr>
                <w:rFonts w:ascii="Times New Roman" w:hAnsi="Times New Roman"/>
                <w:b/>
                <w:bCs/>
                <w:sz w:val="24"/>
                <w:szCs w:val="24"/>
              </w:rPr>
            </w:pPr>
          </w:p>
        </w:tc>
      </w:tr>
    </w:tbl>
    <w:p w:rsidR="003260DD" w:rsidRPr="0002117C" w:rsidRDefault="003260DD" w:rsidP="003260DD">
      <w:pPr>
        <w:autoSpaceDE w:val="0"/>
        <w:autoSpaceDN w:val="0"/>
        <w:adjustRightInd w:val="0"/>
        <w:jc w:val="both"/>
        <w:rPr>
          <w:rFonts w:ascii="Times New Roman" w:hAnsi="Times New Roman"/>
        </w:rPr>
      </w:pPr>
      <w:r w:rsidRPr="0002117C">
        <w:rPr>
          <w:rFonts w:ascii="Times New Roman" w:hAnsi="Times New Roman"/>
          <w:b/>
          <w:bCs/>
        </w:rPr>
        <w:t xml:space="preserve">Scope and objectives: </w:t>
      </w:r>
      <w:r w:rsidRPr="0002117C">
        <w:rPr>
          <w:rFonts w:ascii="Times New Roman" w:hAnsi="Times New Roman"/>
        </w:rPr>
        <w:t xml:space="preserve">This course is designed to </w:t>
      </w:r>
      <w:r w:rsidRPr="0002117C">
        <w:rPr>
          <w:rFonts w:ascii="Times New Roman" w:eastAsia="Calibri" w:hAnsi="Times New Roman"/>
        </w:rPr>
        <w:t>understand the physico-chemical fundamental aspects of solubility, distribution, flow of liquids &amp; solids, comple</w:t>
      </w:r>
      <w:r w:rsidRPr="0002117C">
        <w:rPr>
          <w:rFonts w:ascii="Times New Roman" w:hAnsi="Times New Roman"/>
        </w:rPr>
        <w:t xml:space="preserve">xation &amp; interfacial phenomenon, andto </w:t>
      </w:r>
      <w:r w:rsidRPr="0002117C">
        <w:rPr>
          <w:rFonts w:ascii="Times New Roman" w:eastAsia="Calibri" w:hAnsi="Times New Roman"/>
        </w:rPr>
        <w:t>gain knowledge on formulation &amp; stability aspects of dispersion systems, drug decomposition &amp; their kinetics.</w:t>
      </w:r>
    </w:p>
    <w:p w:rsidR="003260DD" w:rsidRDefault="003260DD" w:rsidP="003260DD">
      <w:pPr>
        <w:autoSpaceDE w:val="0"/>
        <w:autoSpaceDN w:val="0"/>
        <w:adjustRightInd w:val="0"/>
        <w:rPr>
          <w:rFonts w:ascii="Times New Roman" w:hAnsi="Times New Roman"/>
        </w:rPr>
      </w:pPr>
    </w:p>
    <w:p w:rsidR="003260DD" w:rsidRDefault="003260DD" w:rsidP="003260DD">
      <w:pPr>
        <w:autoSpaceDE w:val="0"/>
        <w:autoSpaceDN w:val="0"/>
        <w:adjustRightInd w:val="0"/>
        <w:jc w:val="both"/>
        <w:rPr>
          <w:rFonts w:ascii="Times New Roman" w:hAnsi="Times New Roman"/>
          <w:b/>
          <w:bCs/>
        </w:rPr>
      </w:pPr>
      <w:r>
        <w:rPr>
          <w:rFonts w:ascii="Times New Roman" w:hAnsi="Times New Roman"/>
          <w:b/>
          <w:bCs/>
        </w:rPr>
        <w:t>UNIT I</w:t>
      </w:r>
    </w:p>
    <w:p w:rsidR="003260DD" w:rsidRDefault="003260DD" w:rsidP="003260DD">
      <w:pPr>
        <w:autoSpaceDE w:val="0"/>
        <w:autoSpaceDN w:val="0"/>
        <w:adjustRightInd w:val="0"/>
        <w:jc w:val="both"/>
        <w:rPr>
          <w:rFonts w:ascii="Times New Roman" w:hAnsi="Times New Roman"/>
        </w:rPr>
      </w:pPr>
      <w:r>
        <w:rPr>
          <w:rFonts w:ascii="Times New Roman" w:hAnsi="Times New Roman"/>
          <w:b/>
          <w:bCs/>
        </w:rPr>
        <w:t xml:space="preserve">Solubility and distribution phenomena: </w:t>
      </w:r>
      <w:r>
        <w:rPr>
          <w:rFonts w:ascii="Times New Roman" w:hAnsi="Times New Roman"/>
        </w:rPr>
        <w:t>Solvent-solute interaction, solubility of gases in liquids,</w:t>
      </w:r>
    </w:p>
    <w:p w:rsidR="003260DD" w:rsidRDefault="003260DD" w:rsidP="003260DD">
      <w:pPr>
        <w:autoSpaceDE w:val="0"/>
        <w:autoSpaceDN w:val="0"/>
        <w:adjustRightInd w:val="0"/>
        <w:jc w:val="both"/>
        <w:rPr>
          <w:rFonts w:ascii="Times New Roman" w:hAnsi="Times New Roman"/>
        </w:rPr>
      </w:pPr>
      <w:r>
        <w:rPr>
          <w:rFonts w:ascii="Times New Roman" w:hAnsi="Times New Roman"/>
        </w:rPr>
        <w:t>solubility of liquids in liquids, solubility of solids in liquids, distribution of solutes in immiscible</w:t>
      </w:r>
    </w:p>
    <w:p w:rsidR="003260DD" w:rsidRDefault="003260DD" w:rsidP="003260DD">
      <w:pPr>
        <w:autoSpaceDE w:val="0"/>
        <w:autoSpaceDN w:val="0"/>
        <w:adjustRightInd w:val="0"/>
        <w:jc w:val="both"/>
        <w:rPr>
          <w:rFonts w:ascii="Times New Roman" w:hAnsi="Times New Roman"/>
        </w:rPr>
      </w:pPr>
      <w:r>
        <w:rPr>
          <w:rFonts w:ascii="Times New Roman" w:hAnsi="Times New Roman"/>
        </w:rPr>
        <w:t>solvents.</w:t>
      </w:r>
    </w:p>
    <w:p w:rsidR="003260DD" w:rsidRDefault="003260DD" w:rsidP="003260DD">
      <w:pPr>
        <w:autoSpaceDE w:val="0"/>
        <w:autoSpaceDN w:val="0"/>
        <w:adjustRightInd w:val="0"/>
        <w:jc w:val="both"/>
        <w:rPr>
          <w:rFonts w:ascii="Times New Roman" w:hAnsi="Times New Roman"/>
        </w:rPr>
      </w:pPr>
      <w:r>
        <w:rPr>
          <w:rFonts w:ascii="Times New Roman" w:hAnsi="Times New Roman"/>
          <w:b/>
          <w:bCs/>
        </w:rPr>
        <w:t xml:space="preserve">Introduction to phenomena of diffusion: </w:t>
      </w:r>
      <w:r>
        <w:rPr>
          <w:rFonts w:ascii="Times New Roman" w:hAnsi="Times New Roman"/>
        </w:rPr>
        <w:t>Fick’s first law and second law.</w:t>
      </w:r>
    </w:p>
    <w:p w:rsidR="003260DD" w:rsidRDefault="003260DD" w:rsidP="003260DD">
      <w:pPr>
        <w:autoSpaceDE w:val="0"/>
        <w:autoSpaceDN w:val="0"/>
        <w:adjustRightInd w:val="0"/>
        <w:jc w:val="both"/>
        <w:rPr>
          <w:rFonts w:ascii="Times New Roman" w:hAnsi="Times New Roman"/>
        </w:rPr>
      </w:pPr>
      <w:r>
        <w:rPr>
          <w:rFonts w:ascii="Times New Roman" w:hAnsi="Times New Roman"/>
          <w:b/>
          <w:bCs/>
        </w:rPr>
        <w:t xml:space="preserve">Complexation: </w:t>
      </w:r>
      <w:r w:rsidRPr="00512918">
        <w:rPr>
          <w:rFonts w:ascii="Times New Roman" w:hAnsi="Times New Roman"/>
          <w:bCs/>
        </w:rPr>
        <w:t>Classification of complexes, methods of preparation, analysis and applications.</w:t>
      </w:r>
    </w:p>
    <w:p w:rsidR="003260DD" w:rsidRDefault="003260DD" w:rsidP="003260DD">
      <w:pPr>
        <w:autoSpaceDE w:val="0"/>
        <w:autoSpaceDN w:val="0"/>
        <w:adjustRightInd w:val="0"/>
        <w:jc w:val="both"/>
        <w:rPr>
          <w:rFonts w:ascii="Times New Roman" w:hAnsi="Times New Roman"/>
        </w:rPr>
      </w:pPr>
    </w:p>
    <w:p w:rsidR="003260DD" w:rsidRDefault="003260DD" w:rsidP="003260DD">
      <w:pPr>
        <w:autoSpaceDE w:val="0"/>
        <w:autoSpaceDN w:val="0"/>
        <w:adjustRightInd w:val="0"/>
        <w:jc w:val="both"/>
        <w:rPr>
          <w:rFonts w:ascii="Times New Roman" w:hAnsi="Times New Roman"/>
          <w:b/>
          <w:bCs/>
        </w:rPr>
      </w:pPr>
      <w:r>
        <w:rPr>
          <w:rFonts w:ascii="Times New Roman" w:hAnsi="Times New Roman"/>
          <w:b/>
          <w:bCs/>
        </w:rPr>
        <w:t>UNIT II</w:t>
      </w:r>
    </w:p>
    <w:p w:rsidR="003260DD" w:rsidRDefault="003260DD" w:rsidP="003260DD">
      <w:pPr>
        <w:autoSpaceDE w:val="0"/>
        <w:autoSpaceDN w:val="0"/>
        <w:adjustRightInd w:val="0"/>
        <w:jc w:val="both"/>
        <w:rPr>
          <w:rFonts w:ascii="Times New Roman" w:hAnsi="Times New Roman"/>
        </w:rPr>
      </w:pPr>
      <w:r>
        <w:rPr>
          <w:rFonts w:ascii="Times New Roman" w:hAnsi="Times New Roman"/>
          <w:b/>
          <w:bCs/>
        </w:rPr>
        <w:t xml:space="preserve">Interfacial Phenomena: </w:t>
      </w:r>
      <w:r>
        <w:rPr>
          <w:rFonts w:ascii="Times New Roman" w:hAnsi="Times New Roman"/>
        </w:rPr>
        <w:t>Liquid interfaces, spreading coefficient, measurement of surface and interfacial tensions,adsorption at liquid interfaces. Adsorption isotherms only (freundlich’s isotherms and Langmuir’sisotherm’s).Surface-active agents and HLB classification, solubilization, detergency.Parachor, Adsorption at solid interfaces. Solid gas and solid liquid interfaces, complex films, electrical propertiesof interfaces.</w:t>
      </w:r>
    </w:p>
    <w:p w:rsidR="003260DD" w:rsidRDefault="003260DD" w:rsidP="003260DD">
      <w:pPr>
        <w:autoSpaceDE w:val="0"/>
        <w:autoSpaceDN w:val="0"/>
        <w:adjustRightInd w:val="0"/>
        <w:jc w:val="both"/>
        <w:rPr>
          <w:rFonts w:ascii="Times New Roman" w:hAnsi="Times New Roman"/>
        </w:rPr>
      </w:pPr>
    </w:p>
    <w:p w:rsidR="003260DD" w:rsidRDefault="003260DD" w:rsidP="003260DD">
      <w:pPr>
        <w:autoSpaceDE w:val="0"/>
        <w:autoSpaceDN w:val="0"/>
        <w:adjustRightInd w:val="0"/>
        <w:jc w:val="both"/>
        <w:rPr>
          <w:rFonts w:ascii="Times New Roman" w:hAnsi="Times New Roman"/>
        </w:rPr>
      </w:pPr>
      <w:r>
        <w:rPr>
          <w:rFonts w:ascii="Times New Roman" w:hAnsi="Times New Roman"/>
          <w:b/>
          <w:bCs/>
        </w:rPr>
        <w:t>UNIT III</w:t>
      </w:r>
    </w:p>
    <w:p w:rsidR="003260DD" w:rsidRDefault="003260DD" w:rsidP="003260DD">
      <w:pPr>
        <w:autoSpaceDE w:val="0"/>
        <w:autoSpaceDN w:val="0"/>
        <w:adjustRightInd w:val="0"/>
        <w:jc w:val="both"/>
        <w:rPr>
          <w:rFonts w:ascii="Times New Roman" w:hAnsi="Times New Roman"/>
        </w:rPr>
      </w:pPr>
      <w:r>
        <w:rPr>
          <w:rFonts w:ascii="Times New Roman" w:hAnsi="Times New Roman"/>
          <w:b/>
          <w:bCs/>
        </w:rPr>
        <w:t xml:space="preserve">Micromeritics and Powder Rheology: </w:t>
      </w:r>
      <w:r>
        <w:rPr>
          <w:rFonts w:ascii="Times New Roman" w:hAnsi="Times New Roman"/>
        </w:rPr>
        <w:t>Particle size and size distribution, number and weight distribution, particle number, methods for determining particle volume, methods of determining particle size: optical microscopy and sedimentation, measurement of particle shape, specific surface area: methods for determining surface area, permeability, adsorption, derived properties of powders, porosity, packing arrangement, densities, bulkiness and flow properties.</w:t>
      </w:r>
    </w:p>
    <w:p w:rsidR="003260DD" w:rsidRDefault="003260DD" w:rsidP="003260DD">
      <w:pPr>
        <w:autoSpaceDE w:val="0"/>
        <w:autoSpaceDN w:val="0"/>
        <w:adjustRightInd w:val="0"/>
        <w:jc w:val="both"/>
        <w:rPr>
          <w:rFonts w:ascii="Times New Roman" w:hAnsi="Times New Roman"/>
        </w:rPr>
      </w:pPr>
    </w:p>
    <w:p w:rsidR="003260DD" w:rsidRDefault="003260DD" w:rsidP="003260DD">
      <w:pPr>
        <w:autoSpaceDE w:val="0"/>
        <w:autoSpaceDN w:val="0"/>
        <w:adjustRightInd w:val="0"/>
        <w:jc w:val="both"/>
        <w:rPr>
          <w:rFonts w:ascii="Times New Roman" w:hAnsi="Times New Roman"/>
          <w:b/>
          <w:bCs/>
        </w:rPr>
      </w:pPr>
      <w:r>
        <w:rPr>
          <w:rFonts w:ascii="Times New Roman" w:hAnsi="Times New Roman"/>
          <w:b/>
          <w:bCs/>
        </w:rPr>
        <w:t>UNIT IV</w:t>
      </w:r>
    </w:p>
    <w:p w:rsidR="003260DD" w:rsidRDefault="003260DD" w:rsidP="003260DD">
      <w:pPr>
        <w:autoSpaceDE w:val="0"/>
        <w:autoSpaceDN w:val="0"/>
        <w:adjustRightInd w:val="0"/>
        <w:jc w:val="both"/>
        <w:rPr>
          <w:rFonts w:ascii="Times New Roman" w:hAnsi="Times New Roman"/>
        </w:rPr>
      </w:pPr>
      <w:r>
        <w:rPr>
          <w:rFonts w:ascii="Times New Roman" w:hAnsi="Times New Roman"/>
          <w:b/>
          <w:bCs/>
        </w:rPr>
        <w:t xml:space="preserve">Rheology: </w:t>
      </w:r>
      <w:r>
        <w:rPr>
          <w:rFonts w:ascii="Times New Roman" w:hAnsi="Times New Roman"/>
        </w:rPr>
        <w:t>Newtons law of flow, kinematic viscosity, effect of temperature, Newtonian systems, non-Newtonian systems: pseudoplastic, dilatant, plastic, thixotropy, negative thixotropy</w:t>
      </w:r>
      <w:r w:rsidR="00CE769A">
        <w:rPr>
          <w:rFonts w:ascii="Times New Roman" w:hAnsi="Times New Roman"/>
        </w:rPr>
        <w:t xml:space="preserve"> </w:t>
      </w:r>
      <w:r>
        <w:rPr>
          <w:rFonts w:ascii="Times New Roman" w:hAnsi="Times New Roman"/>
        </w:rPr>
        <w:t>Determination of viscosity, capillary, falling ball and rotational viscometers.</w:t>
      </w:r>
    </w:p>
    <w:p w:rsidR="003260DD" w:rsidRDefault="003260DD" w:rsidP="003260DD">
      <w:pPr>
        <w:autoSpaceDE w:val="0"/>
        <w:autoSpaceDN w:val="0"/>
        <w:adjustRightInd w:val="0"/>
        <w:jc w:val="both"/>
        <w:rPr>
          <w:rFonts w:ascii="Times New Roman" w:hAnsi="Times New Roman"/>
          <w:b/>
          <w:bCs/>
        </w:rPr>
      </w:pPr>
    </w:p>
    <w:p w:rsidR="003260DD" w:rsidRDefault="003260DD" w:rsidP="003260DD">
      <w:pPr>
        <w:autoSpaceDE w:val="0"/>
        <w:autoSpaceDN w:val="0"/>
        <w:adjustRightInd w:val="0"/>
        <w:jc w:val="both"/>
        <w:rPr>
          <w:rFonts w:ascii="Times New Roman" w:hAnsi="Times New Roman"/>
          <w:b/>
          <w:bCs/>
        </w:rPr>
      </w:pPr>
      <w:r>
        <w:rPr>
          <w:rFonts w:ascii="Times New Roman" w:hAnsi="Times New Roman"/>
          <w:b/>
          <w:bCs/>
        </w:rPr>
        <w:t>UNIT V</w:t>
      </w:r>
    </w:p>
    <w:p w:rsidR="003260DD" w:rsidRDefault="003260DD" w:rsidP="003260DD">
      <w:pPr>
        <w:autoSpaceDE w:val="0"/>
        <w:autoSpaceDN w:val="0"/>
        <w:adjustRightInd w:val="0"/>
        <w:jc w:val="both"/>
        <w:rPr>
          <w:rFonts w:ascii="Times New Roman" w:hAnsi="Times New Roman"/>
        </w:rPr>
      </w:pPr>
      <w:r>
        <w:rPr>
          <w:rFonts w:ascii="Times New Roman" w:hAnsi="Times New Roman"/>
          <w:b/>
          <w:bCs/>
        </w:rPr>
        <w:t xml:space="preserve">Colloids: </w:t>
      </w:r>
      <w:r>
        <w:rPr>
          <w:rFonts w:ascii="Times New Roman" w:hAnsi="Times New Roman"/>
        </w:rPr>
        <w:t>Introduction, types of colloidal systems, protective colloids, applications of colloids in pharmacy.</w:t>
      </w:r>
    </w:p>
    <w:p w:rsidR="003260DD" w:rsidRDefault="003260DD" w:rsidP="003260DD">
      <w:pPr>
        <w:autoSpaceDE w:val="0"/>
        <w:autoSpaceDN w:val="0"/>
        <w:adjustRightInd w:val="0"/>
        <w:jc w:val="both"/>
        <w:rPr>
          <w:rFonts w:ascii="Times New Roman" w:hAnsi="Times New Roman"/>
        </w:rPr>
      </w:pPr>
    </w:p>
    <w:p w:rsidR="003260DD" w:rsidRDefault="003260DD" w:rsidP="003260DD">
      <w:pPr>
        <w:autoSpaceDE w:val="0"/>
        <w:autoSpaceDN w:val="0"/>
        <w:adjustRightInd w:val="0"/>
        <w:jc w:val="both"/>
        <w:rPr>
          <w:rFonts w:ascii="Times New Roman" w:hAnsi="Times New Roman"/>
          <w:b/>
          <w:bCs/>
        </w:rPr>
      </w:pPr>
      <w:r>
        <w:rPr>
          <w:rFonts w:ascii="Times New Roman" w:hAnsi="Times New Roman"/>
          <w:b/>
          <w:bCs/>
        </w:rPr>
        <w:t>Coarse Dispersions:</w:t>
      </w:r>
    </w:p>
    <w:p w:rsidR="003260DD" w:rsidRDefault="003260DD" w:rsidP="003260DD">
      <w:pPr>
        <w:autoSpaceDE w:val="0"/>
        <w:autoSpaceDN w:val="0"/>
        <w:adjustRightInd w:val="0"/>
        <w:jc w:val="both"/>
        <w:rPr>
          <w:rFonts w:ascii="Times New Roman" w:hAnsi="Times New Roman"/>
        </w:rPr>
      </w:pPr>
      <w:r>
        <w:rPr>
          <w:rFonts w:ascii="Times New Roman" w:hAnsi="Times New Roman"/>
          <w:i/>
          <w:iCs/>
        </w:rPr>
        <w:t>Suspensions</w:t>
      </w:r>
      <w:r>
        <w:rPr>
          <w:rFonts w:ascii="Times New Roman" w:hAnsi="Times New Roman"/>
        </w:rPr>
        <w:t>: Types and theories of suspensions, effect of Brownian motion, interfacial properties of suspended particles, settling in suspensions. Sedimentation parameters, wetting of particles, controlled flocculation, flocculation in structured vehicles, rheological considerations.</w:t>
      </w:r>
    </w:p>
    <w:p w:rsidR="003260DD" w:rsidRDefault="003260DD" w:rsidP="003260DD">
      <w:pPr>
        <w:autoSpaceDE w:val="0"/>
        <w:autoSpaceDN w:val="0"/>
        <w:adjustRightInd w:val="0"/>
        <w:jc w:val="both"/>
        <w:rPr>
          <w:rFonts w:ascii="Times New Roman" w:hAnsi="Times New Roman"/>
        </w:rPr>
      </w:pPr>
      <w:r>
        <w:rPr>
          <w:rFonts w:ascii="Times New Roman" w:hAnsi="Times New Roman"/>
          <w:i/>
          <w:iCs/>
        </w:rPr>
        <w:t xml:space="preserve">Emulsions: </w:t>
      </w:r>
      <w:r>
        <w:rPr>
          <w:rFonts w:ascii="Times New Roman" w:hAnsi="Times New Roman"/>
        </w:rPr>
        <w:t>Theories of emulsification, physical stability of emulsions.</w:t>
      </w:r>
    </w:p>
    <w:p w:rsidR="003260DD" w:rsidRDefault="003260DD" w:rsidP="003260DD">
      <w:pPr>
        <w:autoSpaceDE w:val="0"/>
        <w:autoSpaceDN w:val="0"/>
        <w:adjustRightInd w:val="0"/>
        <w:jc w:val="both"/>
        <w:rPr>
          <w:rFonts w:ascii="Times New Roman" w:hAnsi="Times New Roman"/>
        </w:rPr>
      </w:pPr>
    </w:p>
    <w:p w:rsidR="003260DD" w:rsidRDefault="003260DD" w:rsidP="003260DD">
      <w:pPr>
        <w:autoSpaceDE w:val="0"/>
        <w:autoSpaceDN w:val="0"/>
        <w:adjustRightInd w:val="0"/>
        <w:jc w:val="both"/>
        <w:rPr>
          <w:rFonts w:ascii="Times New Roman" w:hAnsi="Times New Roman"/>
          <w:b/>
          <w:bCs/>
          <w:i/>
          <w:iCs/>
        </w:rPr>
      </w:pPr>
      <w:r>
        <w:rPr>
          <w:rFonts w:ascii="Times New Roman" w:hAnsi="Times New Roman"/>
          <w:b/>
          <w:bCs/>
          <w:i/>
          <w:iCs/>
        </w:rPr>
        <w:t>TEXT BOOKS:</w:t>
      </w:r>
    </w:p>
    <w:p w:rsidR="003260DD" w:rsidRDefault="003260DD" w:rsidP="003260DD">
      <w:pPr>
        <w:autoSpaceDE w:val="0"/>
        <w:autoSpaceDN w:val="0"/>
        <w:adjustRightInd w:val="0"/>
        <w:jc w:val="both"/>
        <w:rPr>
          <w:rFonts w:ascii="Times New Roman" w:hAnsi="Times New Roman"/>
          <w:i/>
          <w:iCs/>
        </w:rPr>
      </w:pPr>
      <w:r>
        <w:rPr>
          <w:rFonts w:ascii="Times New Roman" w:hAnsi="Times New Roman"/>
          <w:i/>
          <w:iCs/>
        </w:rPr>
        <w:t>1. Patrick J. Sinko, Martin's Physical Pharmacy and Pharmaceutical Sciences 5</w:t>
      </w:r>
      <w:r>
        <w:rPr>
          <w:rFonts w:ascii="Times New Roman" w:hAnsi="Times New Roman"/>
          <w:i/>
          <w:iCs/>
          <w:sz w:val="14"/>
          <w:szCs w:val="14"/>
        </w:rPr>
        <w:t xml:space="preserve">th </w:t>
      </w:r>
      <w:r>
        <w:rPr>
          <w:rFonts w:ascii="Times New Roman" w:hAnsi="Times New Roman"/>
          <w:i/>
          <w:iCs/>
        </w:rPr>
        <w:t>Edition.Lippincolt</w:t>
      </w:r>
    </w:p>
    <w:p w:rsidR="003260DD" w:rsidRDefault="003260DD" w:rsidP="003260DD">
      <w:pPr>
        <w:autoSpaceDE w:val="0"/>
        <w:autoSpaceDN w:val="0"/>
        <w:adjustRightInd w:val="0"/>
        <w:jc w:val="both"/>
        <w:rPr>
          <w:rFonts w:ascii="Times New Roman" w:hAnsi="Times New Roman"/>
          <w:i/>
          <w:iCs/>
        </w:rPr>
      </w:pPr>
      <w:r>
        <w:rPr>
          <w:rFonts w:ascii="Times New Roman" w:hAnsi="Times New Roman"/>
          <w:i/>
          <w:iCs/>
        </w:rPr>
        <w:t>Williams.</w:t>
      </w:r>
    </w:p>
    <w:p w:rsidR="003260DD" w:rsidRDefault="003260DD" w:rsidP="003260DD">
      <w:pPr>
        <w:autoSpaceDE w:val="0"/>
        <w:autoSpaceDN w:val="0"/>
        <w:adjustRightInd w:val="0"/>
        <w:jc w:val="both"/>
        <w:rPr>
          <w:rFonts w:ascii="Times New Roman" w:hAnsi="Times New Roman"/>
          <w:i/>
          <w:iCs/>
        </w:rPr>
      </w:pPr>
      <w:r>
        <w:rPr>
          <w:rFonts w:ascii="Times New Roman" w:hAnsi="Times New Roman"/>
          <w:i/>
          <w:iCs/>
        </w:rPr>
        <w:t>2. CVSSubhramanyam, Physical Pharmaceutics, Vallabhprakashan.</w:t>
      </w:r>
    </w:p>
    <w:p w:rsidR="003260DD" w:rsidRDefault="003260DD" w:rsidP="003260DD">
      <w:pPr>
        <w:autoSpaceDE w:val="0"/>
        <w:autoSpaceDN w:val="0"/>
        <w:adjustRightInd w:val="0"/>
        <w:jc w:val="both"/>
        <w:rPr>
          <w:rFonts w:ascii="Times New Roman" w:hAnsi="Times New Roman"/>
          <w:i/>
          <w:iCs/>
        </w:rPr>
      </w:pPr>
      <w:r>
        <w:rPr>
          <w:rFonts w:ascii="Times New Roman" w:hAnsi="Times New Roman"/>
          <w:i/>
          <w:iCs/>
        </w:rPr>
        <w:t>3. Manavalan&amp;Ramaswamy. Physical pharmaceutics. 2</w:t>
      </w:r>
      <w:r>
        <w:rPr>
          <w:rFonts w:ascii="Times New Roman" w:hAnsi="Times New Roman"/>
          <w:i/>
          <w:iCs/>
          <w:sz w:val="14"/>
          <w:szCs w:val="14"/>
        </w:rPr>
        <w:t xml:space="preserve">nd </w:t>
      </w:r>
      <w:r>
        <w:rPr>
          <w:rFonts w:ascii="Times New Roman" w:hAnsi="Times New Roman"/>
          <w:i/>
          <w:iCs/>
        </w:rPr>
        <w:t>ed. Vignesh publisher, 2008.</w:t>
      </w:r>
    </w:p>
    <w:p w:rsidR="003260DD" w:rsidRDefault="003260DD" w:rsidP="003260DD">
      <w:pPr>
        <w:autoSpaceDE w:val="0"/>
        <w:autoSpaceDN w:val="0"/>
        <w:adjustRightInd w:val="0"/>
        <w:jc w:val="both"/>
        <w:rPr>
          <w:rFonts w:ascii="Times New Roman" w:hAnsi="Times New Roman"/>
          <w:b/>
          <w:bCs/>
          <w:i/>
          <w:iCs/>
        </w:rPr>
      </w:pPr>
    </w:p>
    <w:p w:rsidR="003260DD" w:rsidRDefault="003260DD" w:rsidP="003260DD">
      <w:pPr>
        <w:autoSpaceDE w:val="0"/>
        <w:autoSpaceDN w:val="0"/>
        <w:adjustRightInd w:val="0"/>
        <w:jc w:val="both"/>
        <w:rPr>
          <w:rFonts w:ascii="Times New Roman" w:hAnsi="Times New Roman"/>
          <w:b/>
          <w:bCs/>
          <w:i/>
          <w:iCs/>
        </w:rPr>
      </w:pPr>
      <w:r>
        <w:rPr>
          <w:rFonts w:ascii="Times New Roman" w:hAnsi="Times New Roman"/>
          <w:b/>
          <w:bCs/>
          <w:i/>
          <w:iCs/>
        </w:rPr>
        <w:t>REFERENCE BOOKS:</w:t>
      </w:r>
    </w:p>
    <w:p w:rsidR="003260DD" w:rsidRDefault="003260DD" w:rsidP="003260DD">
      <w:pPr>
        <w:autoSpaceDE w:val="0"/>
        <w:autoSpaceDN w:val="0"/>
        <w:adjustRightInd w:val="0"/>
        <w:jc w:val="both"/>
        <w:rPr>
          <w:rFonts w:ascii="Times New Roman" w:hAnsi="Times New Roman"/>
          <w:i/>
          <w:iCs/>
        </w:rPr>
      </w:pPr>
      <w:r>
        <w:rPr>
          <w:rFonts w:ascii="Times New Roman" w:hAnsi="Times New Roman"/>
          <w:i/>
          <w:iCs/>
        </w:rPr>
        <w:t>1. Lippincott Williams and Wilkins, Remington Pharmaceutical Sciences</w:t>
      </w:r>
    </w:p>
    <w:p w:rsidR="003260DD" w:rsidRDefault="003260DD" w:rsidP="003260DD">
      <w:pPr>
        <w:autoSpaceDE w:val="0"/>
        <w:autoSpaceDN w:val="0"/>
        <w:adjustRightInd w:val="0"/>
        <w:jc w:val="both"/>
        <w:rPr>
          <w:rFonts w:ascii="Times New Roman" w:hAnsi="Times New Roman"/>
          <w:i/>
          <w:iCs/>
        </w:rPr>
      </w:pPr>
      <w:r>
        <w:rPr>
          <w:rFonts w:ascii="Times New Roman" w:hAnsi="Times New Roman"/>
          <w:i/>
          <w:iCs/>
        </w:rPr>
        <w:t>2. L. Lachman, H. Lieberman The Theory And Practice Of Industrial Pharmacy J</w:t>
      </w:r>
      <w:r>
        <w:rPr>
          <w:rFonts w:ascii="Times New Roman" w:hAnsi="Times New Roman"/>
          <w:b/>
          <w:bCs/>
          <w:i/>
          <w:iCs/>
        </w:rPr>
        <w:t xml:space="preserve">. </w:t>
      </w:r>
      <w:r>
        <w:rPr>
          <w:rFonts w:ascii="Times New Roman" w:hAnsi="Times New Roman"/>
          <w:i/>
          <w:iCs/>
        </w:rPr>
        <w:t>L Kaniz Lee &amp;</w:t>
      </w:r>
    </w:p>
    <w:p w:rsidR="003260DD" w:rsidRDefault="003260DD" w:rsidP="003260DD">
      <w:pPr>
        <w:autoSpaceDE w:val="0"/>
        <w:autoSpaceDN w:val="0"/>
        <w:adjustRightInd w:val="0"/>
        <w:jc w:val="both"/>
        <w:rPr>
          <w:rFonts w:ascii="Times New Roman" w:hAnsi="Times New Roman"/>
          <w:i/>
          <w:iCs/>
        </w:rPr>
      </w:pPr>
      <w:r>
        <w:rPr>
          <w:rFonts w:ascii="Times New Roman" w:hAnsi="Times New Roman"/>
          <w:i/>
          <w:iCs/>
        </w:rPr>
        <w:t>Febiger Philadelphia, USA.</w:t>
      </w:r>
    </w:p>
    <w:p w:rsidR="003260DD" w:rsidRDefault="003260DD" w:rsidP="003260DD">
      <w:pPr>
        <w:autoSpaceDE w:val="0"/>
        <w:autoSpaceDN w:val="0"/>
        <w:adjustRightInd w:val="0"/>
        <w:jc w:val="center"/>
        <w:rPr>
          <w:rFonts w:ascii="Times New Roman" w:hAnsi="Times New Roman"/>
          <w:b/>
          <w:bCs/>
        </w:rPr>
      </w:pPr>
    </w:p>
    <w:p w:rsidR="003260DD" w:rsidRDefault="003260DD" w:rsidP="003260DD">
      <w:pPr>
        <w:autoSpaceDE w:val="0"/>
        <w:autoSpaceDN w:val="0"/>
        <w:adjustRightInd w:val="0"/>
        <w:jc w:val="center"/>
        <w:rPr>
          <w:rFonts w:ascii="Times New Roman" w:hAnsi="Times New Roman"/>
          <w:b/>
          <w:bCs/>
        </w:rPr>
      </w:pPr>
    </w:p>
    <w:p w:rsidR="003260DD" w:rsidRDefault="003260DD" w:rsidP="003260DD">
      <w:pPr>
        <w:autoSpaceDE w:val="0"/>
        <w:autoSpaceDN w:val="0"/>
        <w:adjustRightInd w:val="0"/>
        <w:jc w:val="center"/>
        <w:rPr>
          <w:rFonts w:ascii="Times New Roman" w:hAnsi="Times New Roman"/>
          <w:b/>
          <w:bCs/>
        </w:rPr>
      </w:pPr>
    </w:p>
    <w:p w:rsidR="003260DD" w:rsidRDefault="003260DD" w:rsidP="003260DD">
      <w:pPr>
        <w:autoSpaceDE w:val="0"/>
        <w:autoSpaceDN w:val="0"/>
        <w:adjustRightInd w:val="0"/>
        <w:rPr>
          <w:rFonts w:ascii="Times New Roman" w:hAnsi="Times New Roman"/>
          <w:b/>
          <w:bCs/>
        </w:rPr>
      </w:pPr>
      <w:r>
        <w:rPr>
          <w:rFonts w:ascii="Times New Roman" w:hAnsi="Times New Roman"/>
          <w:b/>
          <w:bCs/>
        </w:rPr>
        <w:t>OUTCOME</w:t>
      </w:r>
    </w:p>
    <w:p w:rsidR="003260DD" w:rsidRPr="0002117C" w:rsidRDefault="003260DD" w:rsidP="003260DD">
      <w:pPr>
        <w:autoSpaceDE w:val="0"/>
        <w:autoSpaceDN w:val="0"/>
        <w:adjustRightInd w:val="0"/>
        <w:jc w:val="both"/>
        <w:rPr>
          <w:rFonts w:ascii="Times New Roman" w:hAnsi="Times New Roman"/>
          <w:b/>
          <w:bCs/>
        </w:rPr>
      </w:pPr>
      <w:r w:rsidRPr="0002117C">
        <w:rPr>
          <w:rFonts w:ascii="Times New Roman" w:hAnsi="Times New Roman"/>
          <w:b/>
          <w:bCs/>
        </w:rPr>
        <w:t>Upon the completion of the course the student should be able to:</w:t>
      </w:r>
    </w:p>
    <w:p w:rsidR="003260DD" w:rsidRPr="0002117C" w:rsidRDefault="003260DD" w:rsidP="0050212C">
      <w:pPr>
        <w:pStyle w:val="NormalWeb"/>
        <w:numPr>
          <w:ilvl w:val="0"/>
          <w:numId w:val="11"/>
        </w:numPr>
        <w:spacing w:before="0" w:beforeAutospacing="0" w:after="0" w:afterAutospacing="0"/>
        <w:jc w:val="both"/>
        <w:rPr>
          <w:bCs/>
          <w:spacing w:val="-2"/>
          <w:sz w:val="22"/>
          <w:szCs w:val="22"/>
        </w:rPr>
      </w:pPr>
      <w:r w:rsidRPr="0002117C">
        <w:rPr>
          <w:bCs/>
          <w:spacing w:val="-2"/>
          <w:sz w:val="22"/>
          <w:szCs w:val="22"/>
        </w:rPr>
        <w:t xml:space="preserve">Acquire sufficient knowledge of surface and interfacial tension and its measurement. </w:t>
      </w:r>
    </w:p>
    <w:p w:rsidR="003260DD" w:rsidRPr="0002117C" w:rsidRDefault="003260DD" w:rsidP="0050212C">
      <w:pPr>
        <w:pStyle w:val="NormalWeb"/>
        <w:numPr>
          <w:ilvl w:val="0"/>
          <w:numId w:val="11"/>
        </w:numPr>
        <w:spacing w:before="0" w:beforeAutospacing="0" w:after="0" w:afterAutospacing="0"/>
        <w:jc w:val="both"/>
        <w:rPr>
          <w:spacing w:val="-2"/>
          <w:sz w:val="22"/>
          <w:szCs w:val="22"/>
        </w:rPr>
      </w:pPr>
      <w:r w:rsidRPr="0002117C">
        <w:rPr>
          <w:bCs/>
          <w:spacing w:val="-2"/>
          <w:sz w:val="22"/>
          <w:szCs w:val="22"/>
        </w:rPr>
        <w:t xml:space="preserve">Appreciate the role of surface active agents in controlling the solubility and stability of the </w:t>
      </w:r>
      <w:r w:rsidRPr="0002117C">
        <w:rPr>
          <w:bCs/>
          <w:spacing w:val="-2"/>
          <w:sz w:val="22"/>
          <w:szCs w:val="22"/>
        </w:rPr>
        <w:tab/>
        <w:t>liquids</w:t>
      </w:r>
    </w:p>
    <w:p w:rsidR="003260DD" w:rsidRPr="0002117C" w:rsidRDefault="003260DD" w:rsidP="0050212C">
      <w:pPr>
        <w:pStyle w:val="NormalWeb"/>
        <w:numPr>
          <w:ilvl w:val="0"/>
          <w:numId w:val="11"/>
        </w:numPr>
        <w:spacing w:before="0" w:beforeAutospacing="0" w:after="0" w:afterAutospacing="0"/>
        <w:jc w:val="both"/>
        <w:rPr>
          <w:spacing w:val="-2"/>
          <w:sz w:val="22"/>
          <w:szCs w:val="22"/>
        </w:rPr>
      </w:pPr>
      <w:r w:rsidRPr="0002117C">
        <w:rPr>
          <w:bCs/>
          <w:spacing w:val="-2"/>
          <w:sz w:val="22"/>
          <w:szCs w:val="22"/>
        </w:rPr>
        <w:t>Underst</w:t>
      </w:r>
      <w:r>
        <w:rPr>
          <w:bCs/>
          <w:spacing w:val="-2"/>
          <w:sz w:val="22"/>
          <w:szCs w:val="22"/>
        </w:rPr>
        <w:t>and the different types of flow</w:t>
      </w:r>
      <w:r w:rsidRPr="0002117C">
        <w:rPr>
          <w:bCs/>
          <w:spacing w:val="-2"/>
          <w:sz w:val="22"/>
          <w:szCs w:val="22"/>
        </w:rPr>
        <w:t>, thixotropic properties in order to identify and choice the suitable characters for each formulation</w:t>
      </w:r>
    </w:p>
    <w:p w:rsidR="003260DD" w:rsidRDefault="003260DD" w:rsidP="0050212C">
      <w:pPr>
        <w:pStyle w:val="NormalWeb"/>
        <w:numPr>
          <w:ilvl w:val="0"/>
          <w:numId w:val="11"/>
        </w:numPr>
        <w:spacing w:before="0" w:beforeAutospacing="0" w:after="0" w:afterAutospacing="0"/>
        <w:jc w:val="both"/>
        <w:rPr>
          <w:bCs/>
          <w:spacing w:val="-2"/>
          <w:sz w:val="22"/>
          <w:szCs w:val="22"/>
        </w:rPr>
      </w:pPr>
      <w:r w:rsidRPr="0002117C">
        <w:rPr>
          <w:bCs/>
          <w:spacing w:val="-2"/>
          <w:sz w:val="22"/>
          <w:szCs w:val="22"/>
        </w:rPr>
        <w:t xml:space="preserve">Describe what the pharmaceutical suspension and emulsion is and what roles they play in pharmaceutical science. </w:t>
      </w:r>
    </w:p>
    <w:p w:rsidR="00C02B51" w:rsidRDefault="00C02B51">
      <w:pPr>
        <w:spacing w:after="200" w:line="276" w:lineRule="auto"/>
        <w:rPr>
          <w:szCs w:val="28"/>
        </w:rPr>
      </w:pPr>
      <w:r>
        <w:rPr>
          <w:szCs w:val="28"/>
        </w:rPr>
        <w:br w:type="page"/>
      </w:r>
    </w:p>
    <w:p w:rsidR="00C02B51" w:rsidRPr="004B094A" w:rsidRDefault="00C02B51" w:rsidP="00C02B51">
      <w:pPr>
        <w:pStyle w:val="NoSpacing"/>
        <w:ind w:right="-180"/>
        <w:jc w:val="center"/>
        <w:rPr>
          <w:rFonts w:ascii="Times New Roman" w:hAnsi="Times New Roman"/>
          <w:b/>
          <w:sz w:val="26"/>
          <w:szCs w:val="26"/>
        </w:rPr>
      </w:pPr>
      <w:r w:rsidRPr="004B094A">
        <w:rPr>
          <w:rFonts w:ascii="Times New Roman" w:hAnsi="Times New Roman"/>
          <w:b/>
          <w:sz w:val="26"/>
          <w:szCs w:val="26"/>
        </w:rPr>
        <w:lastRenderedPageBreak/>
        <w:t>JAWAHARLAL NEHRU TECHNOLOGICAL UNIVERSITY ANANTAPUR</w:t>
      </w:r>
    </w:p>
    <w:p w:rsidR="004B33B7" w:rsidRDefault="00C02B51" w:rsidP="00C02B51">
      <w:pPr>
        <w:jc w:val="center"/>
        <w:rPr>
          <w:rFonts w:ascii="Times New Roman" w:hAnsi="Times New Roman"/>
          <w:b/>
          <w:sz w:val="28"/>
          <w:szCs w:val="28"/>
        </w:rPr>
      </w:pPr>
      <w:r w:rsidRPr="004B094A">
        <w:rPr>
          <w:rFonts w:ascii="Times New Roman" w:hAnsi="Times New Roman"/>
          <w:b/>
          <w:sz w:val="28"/>
          <w:szCs w:val="28"/>
        </w:rPr>
        <w:t>ANANTHAPURAMU</w:t>
      </w:r>
    </w:p>
    <w:p w:rsidR="00947BC7" w:rsidRDefault="00947BC7" w:rsidP="00C02B51">
      <w:pPr>
        <w:jc w:val="center"/>
        <w:rPr>
          <w:rFonts w:ascii="Times New Roman" w:hAnsi="Times New Roman"/>
          <w:b/>
          <w:sz w:val="28"/>
          <w:szCs w:val="28"/>
        </w:rPr>
      </w:pPr>
    </w:p>
    <w:tbl>
      <w:tblPr>
        <w:tblW w:w="873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40"/>
        <w:gridCol w:w="3240"/>
        <w:gridCol w:w="1890"/>
        <w:gridCol w:w="2160"/>
      </w:tblGrid>
      <w:tr w:rsidR="00947BC7" w:rsidRPr="007A2B7E" w:rsidTr="002F0091">
        <w:trPr>
          <w:trHeight w:val="244"/>
        </w:trPr>
        <w:tc>
          <w:tcPr>
            <w:tcW w:w="1440" w:type="dxa"/>
            <w:vAlign w:val="bottom"/>
          </w:tcPr>
          <w:p w:rsidR="00947BC7" w:rsidRPr="007A2B7E" w:rsidRDefault="00947BC7" w:rsidP="002F0091">
            <w:pPr>
              <w:widowControl w:val="0"/>
              <w:autoSpaceDE w:val="0"/>
              <w:autoSpaceDN w:val="0"/>
              <w:adjustRightInd w:val="0"/>
              <w:ind w:left="120"/>
              <w:jc w:val="both"/>
              <w:rPr>
                <w:rFonts w:ascii="Times New Roman" w:hAnsi="Times New Roman"/>
              </w:rPr>
            </w:pPr>
            <w:r w:rsidRPr="007A2B7E">
              <w:rPr>
                <w:rFonts w:ascii="Times New Roman" w:hAnsi="Times New Roman"/>
                <w:b/>
                <w:bCs/>
                <w:i/>
                <w:iCs/>
              </w:rPr>
              <w:t>Subject</w:t>
            </w:r>
          </w:p>
        </w:tc>
        <w:tc>
          <w:tcPr>
            <w:tcW w:w="3240" w:type="dxa"/>
            <w:vAlign w:val="bottom"/>
          </w:tcPr>
          <w:p w:rsidR="00947BC7" w:rsidRPr="00957842" w:rsidRDefault="00947BC7" w:rsidP="002F0091">
            <w:pPr>
              <w:widowControl w:val="0"/>
              <w:overflowPunct w:val="0"/>
              <w:autoSpaceDE w:val="0"/>
              <w:autoSpaceDN w:val="0"/>
              <w:adjustRightInd w:val="0"/>
              <w:ind w:right="120"/>
              <w:jc w:val="both"/>
              <w:rPr>
                <w:rFonts w:ascii="Times New Roman" w:hAnsi="Times New Roman"/>
                <w:b/>
                <w:bCs/>
              </w:rPr>
            </w:pPr>
            <w:r w:rsidRPr="007A2B7E">
              <w:rPr>
                <w:rFonts w:ascii="Times New Roman" w:hAnsi="Times New Roman"/>
                <w:b/>
                <w:bCs/>
              </w:rPr>
              <w:t>PATH</w:t>
            </w:r>
            <w:r>
              <w:rPr>
                <w:rFonts w:ascii="Times New Roman" w:hAnsi="Times New Roman"/>
                <w:b/>
                <w:bCs/>
              </w:rPr>
              <w:t>OPHYSIOLOGY</w:t>
            </w:r>
          </w:p>
        </w:tc>
        <w:tc>
          <w:tcPr>
            <w:tcW w:w="1890" w:type="dxa"/>
            <w:vAlign w:val="bottom"/>
          </w:tcPr>
          <w:p w:rsidR="00947BC7" w:rsidRPr="007A2B7E" w:rsidRDefault="00947BC7" w:rsidP="002F0091">
            <w:pPr>
              <w:widowControl w:val="0"/>
              <w:autoSpaceDE w:val="0"/>
              <w:autoSpaceDN w:val="0"/>
              <w:adjustRightInd w:val="0"/>
              <w:jc w:val="both"/>
              <w:rPr>
                <w:rFonts w:ascii="Times New Roman" w:hAnsi="Times New Roman"/>
              </w:rPr>
            </w:pPr>
            <w:r>
              <w:rPr>
                <w:rFonts w:ascii="Times New Roman" w:hAnsi="Times New Roman"/>
                <w:b/>
                <w:bCs/>
                <w:i/>
                <w:iCs/>
              </w:rPr>
              <w:t xml:space="preserve">Course </w:t>
            </w:r>
            <w:r w:rsidRPr="007A2B7E">
              <w:rPr>
                <w:rFonts w:ascii="Times New Roman" w:hAnsi="Times New Roman"/>
                <w:b/>
                <w:bCs/>
                <w:i/>
                <w:iCs/>
              </w:rPr>
              <w:t>Code</w:t>
            </w:r>
          </w:p>
        </w:tc>
        <w:tc>
          <w:tcPr>
            <w:tcW w:w="2160" w:type="dxa"/>
            <w:vAlign w:val="bottom"/>
          </w:tcPr>
          <w:p w:rsidR="00947BC7" w:rsidRPr="007A2B7E" w:rsidRDefault="00161F77" w:rsidP="002F0091">
            <w:pPr>
              <w:widowControl w:val="0"/>
              <w:autoSpaceDE w:val="0"/>
              <w:autoSpaceDN w:val="0"/>
              <w:adjustRightInd w:val="0"/>
              <w:ind w:left="100"/>
              <w:jc w:val="both"/>
              <w:rPr>
                <w:rFonts w:ascii="Times New Roman" w:hAnsi="Times New Roman"/>
              </w:rPr>
            </w:pPr>
            <w:r>
              <w:rPr>
                <w:rFonts w:ascii="Times New Roman" w:hAnsi="Times New Roman"/>
              </w:rPr>
              <w:t>15R00405</w:t>
            </w:r>
          </w:p>
        </w:tc>
      </w:tr>
      <w:tr w:rsidR="00947BC7" w:rsidRPr="007A2B7E" w:rsidTr="002F0091">
        <w:trPr>
          <w:trHeight w:val="245"/>
        </w:trPr>
        <w:tc>
          <w:tcPr>
            <w:tcW w:w="1440" w:type="dxa"/>
            <w:vAlign w:val="bottom"/>
          </w:tcPr>
          <w:p w:rsidR="00947BC7" w:rsidRPr="007A2B7E" w:rsidRDefault="00947BC7" w:rsidP="002F0091">
            <w:pPr>
              <w:widowControl w:val="0"/>
              <w:autoSpaceDE w:val="0"/>
              <w:autoSpaceDN w:val="0"/>
              <w:adjustRightInd w:val="0"/>
              <w:ind w:left="120"/>
              <w:jc w:val="both"/>
              <w:rPr>
                <w:rFonts w:ascii="Times New Roman" w:hAnsi="Times New Roman"/>
              </w:rPr>
            </w:pPr>
            <w:r w:rsidRPr="007A2B7E">
              <w:rPr>
                <w:rFonts w:ascii="Times New Roman" w:hAnsi="Times New Roman"/>
                <w:b/>
                <w:bCs/>
                <w:i/>
                <w:iCs/>
              </w:rPr>
              <w:t>Course year</w:t>
            </w:r>
          </w:p>
        </w:tc>
        <w:tc>
          <w:tcPr>
            <w:tcW w:w="3240" w:type="dxa"/>
            <w:vAlign w:val="bottom"/>
          </w:tcPr>
          <w:p w:rsidR="00947BC7" w:rsidRPr="007A2B7E" w:rsidRDefault="00947BC7" w:rsidP="002F0091">
            <w:pPr>
              <w:widowControl w:val="0"/>
              <w:autoSpaceDE w:val="0"/>
              <w:autoSpaceDN w:val="0"/>
              <w:adjustRightInd w:val="0"/>
              <w:ind w:left="80"/>
              <w:jc w:val="both"/>
              <w:rPr>
                <w:rFonts w:ascii="Times New Roman" w:hAnsi="Times New Roman"/>
              </w:rPr>
            </w:pPr>
            <w:r w:rsidRPr="007A2B7E">
              <w:rPr>
                <w:rFonts w:ascii="Times New Roman" w:hAnsi="Times New Roman"/>
              </w:rPr>
              <w:t>B. Pharm</w:t>
            </w:r>
            <w:r>
              <w:rPr>
                <w:rFonts w:ascii="Times New Roman" w:hAnsi="Times New Roman"/>
              </w:rPr>
              <w:t>acy</w:t>
            </w:r>
            <w:r w:rsidRPr="007A2B7E">
              <w:rPr>
                <w:rFonts w:ascii="Times New Roman" w:hAnsi="Times New Roman"/>
              </w:rPr>
              <w:t xml:space="preserve"> II year </w:t>
            </w:r>
          </w:p>
        </w:tc>
        <w:tc>
          <w:tcPr>
            <w:tcW w:w="1890" w:type="dxa"/>
            <w:vAlign w:val="bottom"/>
          </w:tcPr>
          <w:p w:rsidR="00947BC7" w:rsidRPr="007A2B7E" w:rsidRDefault="00947BC7" w:rsidP="002F0091">
            <w:pPr>
              <w:widowControl w:val="0"/>
              <w:autoSpaceDE w:val="0"/>
              <w:autoSpaceDN w:val="0"/>
              <w:adjustRightInd w:val="0"/>
              <w:ind w:left="80"/>
              <w:jc w:val="both"/>
              <w:rPr>
                <w:rFonts w:ascii="Times New Roman" w:hAnsi="Times New Roman"/>
              </w:rPr>
            </w:pPr>
            <w:r w:rsidRPr="007A2B7E">
              <w:rPr>
                <w:rFonts w:ascii="Times New Roman" w:hAnsi="Times New Roman"/>
                <w:b/>
                <w:bCs/>
                <w:i/>
                <w:iCs/>
              </w:rPr>
              <w:t>Semester</w:t>
            </w:r>
          </w:p>
        </w:tc>
        <w:tc>
          <w:tcPr>
            <w:tcW w:w="2160" w:type="dxa"/>
            <w:vAlign w:val="bottom"/>
          </w:tcPr>
          <w:p w:rsidR="00947BC7" w:rsidRPr="007A2B7E" w:rsidRDefault="00947BC7" w:rsidP="002F0091">
            <w:pPr>
              <w:widowControl w:val="0"/>
              <w:autoSpaceDE w:val="0"/>
              <w:autoSpaceDN w:val="0"/>
              <w:adjustRightInd w:val="0"/>
              <w:ind w:left="100"/>
              <w:jc w:val="both"/>
              <w:rPr>
                <w:rFonts w:ascii="Times New Roman" w:hAnsi="Times New Roman"/>
              </w:rPr>
            </w:pPr>
            <w:r w:rsidRPr="007A2B7E">
              <w:rPr>
                <w:rFonts w:ascii="Times New Roman" w:hAnsi="Times New Roman"/>
              </w:rPr>
              <w:t>I</w:t>
            </w:r>
            <w:r w:rsidR="008A796A">
              <w:rPr>
                <w:rFonts w:ascii="Times New Roman" w:hAnsi="Times New Roman"/>
              </w:rPr>
              <w:t>I</w:t>
            </w:r>
          </w:p>
        </w:tc>
      </w:tr>
      <w:tr w:rsidR="00947BC7" w:rsidRPr="007A2B7E" w:rsidTr="002F0091">
        <w:trPr>
          <w:trHeight w:val="244"/>
        </w:trPr>
        <w:tc>
          <w:tcPr>
            <w:tcW w:w="1440" w:type="dxa"/>
            <w:vAlign w:val="bottom"/>
          </w:tcPr>
          <w:p w:rsidR="00947BC7" w:rsidRPr="007A2B7E" w:rsidRDefault="00947BC7" w:rsidP="002F0091">
            <w:pPr>
              <w:widowControl w:val="0"/>
              <w:autoSpaceDE w:val="0"/>
              <w:autoSpaceDN w:val="0"/>
              <w:adjustRightInd w:val="0"/>
              <w:ind w:left="120"/>
              <w:jc w:val="both"/>
              <w:rPr>
                <w:rFonts w:ascii="Times New Roman" w:hAnsi="Times New Roman"/>
              </w:rPr>
            </w:pPr>
            <w:r w:rsidRPr="007A2B7E">
              <w:rPr>
                <w:rFonts w:ascii="Times New Roman" w:hAnsi="Times New Roman"/>
                <w:b/>
                <w:bCs/>
                <w:i/>
                <w:iCs/>
              </w:rPr>
              <w:t>Theory</w:t>
            </w:r>
          </w:p>
        </w:tc>
        <w:tc>
          <w:tcPr>
            <w:tcW w:w="3240" w:type="dxa"/>
            <w:vAlign w:val="bottom"/>
          </w:tcPr>
          <w:p w:rsidR="00947BC7" w:rsidRPr="007A2B7E" w:rsidRDefault="00947BC7" w:rsidP="002F0091">
            <w:pPr>
              <w:widowControl w:val="0"/>
              <w:autoSpaceDE w:val="0"/>
              <w:autoSpaceDN w:val="0"/>
              <w:adjustRightInd w:val="0"/>
              <w:ind w:left="80"/>
              <w:jc w:val="both"/>
              <w:rPr>
                <w:rFonts w:ascii="Times New Roman" w:hAnsi="Times New Roman"/>
              </w:rPr>
            </w:pPr>
            <w:r w:rsidRPr="007A2B7E">
              <w:rPr>
                <w:rFonts w:ascii="Times New Roman" w:hAnsi="Times New Roman"/>
              </w:rPr>
              <w:t>2 hrs/week</w:t>
            </w:r>
          </w:p>
        </w:tc>
        <w:tc>
          <w:tcPr>
            <w:tcW w:w="1890" w:type="dxa"/>
            <w:vAlign w:val="bottom"/>
          </w:tcPr>
          <w:p w:rsidR="00947BC7" w:rsidRPr="007A2B7E" w:rsidRDefault="00947BC7" w:rsidP="002F0091">
            <w:pPr>
              <w:widowControl w:val="0"/>
              <w:autoSpaceDE w:val="0"/>
              <w:autoSpaceDN w:val="0"/>
              <w:adjustRightInd w:val="0"/>
              <w:ind w:left="80"/>
              <w:jc w:val="both"/>
              <w:rPr>
                <w:rFonts w:ascii="Times New Roman" w:hAnsi="Times New Roman"/>
              </w:rPr>
            </w:pPr>
            <w:r w:rsidRPr="007A2B7E">
              <w:rPr>
                <w:rFonts w:ascii="Times New Roman" w:hAnsi="Times New Roman"/>
                <w:b/>
                <w:bCs/>
                <w:i/>
                <w:iCs/>
              </w:rPr>
              <w:t>Tutorial</w:t>
            </w:r>
          </w:p>
        </w:tc>
        <w:tc>
          <w:tcPr>
            <w:tcW w:w="2160" w:type="dxa"/>
            <w:vAlign w:val="bottom"/>
          </w:tcPr>
          <w:p w:rsidR="00947BC7" w:rsidRPr="007A2B7E" w:rsidRDefault="00947BC7" w:rsidP="002F0091">
            <w:pPr>
              <w:widowControl w:val="0"/>
              <w:autoSpaceDE w:val="0"/>
              <w:autoSpaceDN w:val="0"/>
              <w:adjustRightInd w:val="0"/>
              <w:ind w:left="100"/>
              <w:jc w:val="both"/>
              <w:rPr>
                <w:rFonts w:ascii="Times New Roman" w:hAnsi="Times New Roman"/>
              </w:rPr>
            </w:pPr>
            <w:r w:rsidRPr="007A2B7E">
              <w:rPr>
                <w:rFonts w:ascii="Times New Roman" w:hAnsi="Times New Roman"/>
              </w:rPr>
              <w:t>1 hr/week</w:t>
            </w:r>
          </w:p>
        </w:tc>
      </w:tr>
      <w:tr w:rsidR="00947BC7" w:rsidRPr="007A2B7E" w:rsidTr="002F0091">
        <w:trPr>
          <w:trHeight w:val="243"/>
        </w:trPr>
        <w:tc>
          <w:tcPr>
            <w:tcW w:w="1440" w:type="dxa"/>
            <w:vAlign w:val="bottom"/>
          </w:tcPr>
          <w:p w:rsidR="00947BC7" w:rsidRPr="007A2B7E" w:rsidRDefault="00947BC7" w:rsidP="002F0091">
            <w:pPr>
              <w:widowControl w:val="0"/>
              <w:autoSpaceDE w:val="0"/>
              <w:autoSpaceDN w:val="0"/>
              <w:adjustRightInd w:val="0"/>
              <w:ind w:left="120"/>
              <w:jc w:val="both"/>
              <w:rPr>
                <w:rFonts w:ascii="Times New Roman" w:hAnsi="Times New Roman"/>
              </w:rPr>
            </w:pPr>
            <w:r w:rsidRPr="007A2B7E">
              <w:rPr>
                <w:rFonts w:ascii="Times New Roman" w:hAnsi="Times New Roman"/>
                <w:b/>
                <w:bCs/>
                <w:i/>
                <w:iCs/>
              </w:rPr>
              <w:t>End exam</w:t>
            </w:r>
          </w:p>
        </w:tc>
        <w:tc>
          <w:tcPr>
            <w:tcW w:w="3240" w:type="dxa"/>
            <w:vAlign w:val="bottom"/>
          </w:tcPr>
          <w:p w:rsidR="00947BC7" w:rsidRPr="007A2B7E" w:rsidRDefault="00947BC7" w:rsidP="002F0091">
            <w:pPr>
              <w:widowControl w:val="0"/>
              <w:autoSpaceDE w:val="0"/>
              <w:autoSpaceDN w:val="0"/>
              <w:adjustRightInd w:val="0"/>
              <w:ind w:left="80"/>
              <w:jc w:val="both"/>
              <w:rPr>
                <w:rFonts w:ascii="Times New Roman" w:hAnsi="Times New Roman"/>
              </w:rPr>
            </w:pPr>
            <w:r w:rsidRPr="007A2B7E">
              <w:rPr>
                <w:rFonts w:ascii="Times New Roman" w:hAnsi="Times New Roman"/>
              </w:rPr>
              <w:t>70 marks</w:t>
            </w:r>
          </w:p>
        </w:tc>
        <w:tc>
          <w:tcPr>
            <w:tcW w:w="1890" w:type="dxa"/>
            <w:vAlign w:val="bottom"/>
          </w:tcPr>
          <w:p w:rsidR="00947BC7" w:rsidRPr="007A2B7E" w:rsidRDefault="00947BC7" w:rsidP="002F0091">
            <w:pPr>
              <w:widowControl w:val="0"/>
              <w:autoSpaceDE w:val="0"/>
              <w:autoSpaceDN w:val="0"/>
              <w:adjustRightInd w:val="0"/>
              <w:ind w:left="80"/>
              <w:jc w:val="both"/>
              <w:rPr>
                <w:rFonts w:ascii="Times New Roman" w:hAnsi="Times New Roman"/>
              </w:rPr>
            </w:pPr>
            <w:r w:rsidRPr="007A2B7E">
              <w:rPr>
                <w:rFonts w:ascii="Times New Roman" w:hAnsi="Times New Roman"/>
                <w:b/>
                <w:bCs/>
                <w:i/>
                <w:iCs/>
              </w:rPr>
              <w:t>Internal exam</w:t>
            </w:r>
          </w:p>
        </w:tc>
        <w:tc>
          <w:tcPr>
            <w:tcW w:w="2160" w:type="dxa"/>
            <w:vAlign w:val="bottom"/>
          </w:tcPr>
          <w:p w:rsidR="00947BC7" w:rsidRPr="007A2B7E" w:rsidRDefault="00947BC7" w:rsidP="002F0091">
            <w:pPr>
              <w:widowControl w:val="0"/>
              <w:autoSpaceDE w:val="0"/>
              <w:autoSpaceDN w:val="0"/>
              <w:adjustRightInd w:val="0"/>
              <w:ind w:left="100"/>
              <w:jc w:val="both"/>
              <w:rPr>
                <w:rFonts w:ascii="Times New Roman" w:hAnsi="Times New Roman"/>
              </w:rPr>
            </w:pPr>
            <w:r w:rsidRPr="007A2B7E">
              <w:rPr>
                <w:rFonts w:ascii="Times New Roman" w:hAnsi="Times New Roman"/>
              </w:rPr>
              <w:t>30 marks</w:t>
            </w:r>
          </w:p>
        </w:tc>
      </w:tr>
      <w:tr w:rsidR="00947BC7" w:rsidRPr="007A2B7E" w:rsidTr="002F0091">
        <w:trPr>
          <w:trHeight w:val="242"/>
        </w:trPr>
        <w:tc>
          <w:tcPr>
            <w:tcW w:w="1440" w:type="dxa"/>
            <w:vAlign w:val="bottom"/>
          </w:tcPr>
          <w:p w:rsidR="00947BC7" w:rsidRPr="007A2B7E" w:rsidRDefault="00947BC7" w:rsidP="002F0091">
            <w:pPr>
              <w:widowControl w:val="0"/>
              <w:autoSpaceDE w:val="0"/>
              <w:autoSpaceDN w:val="0"/>
              <w:adjustRightInd w:val="0"/>
              <w:ind w:left="120"/>
              <w:jc w:val="both"/>
              <w:rPr>
                <w:rFonts w:ascii="Times New Roman" w:hAnsi="Times New Roman"/>
              </w:rPr>
            </w:pPr>
            <w:r w:rsidRPr="007A2B7E">
              <w:rPr>
                <w:rFonts w:ascii="Times New Roman" w:hAnsi="Times New Roman"/>
                <w:b/>
                <w:bCs/>
                <w:i/>
                <w:iCs/>
              </w:rPr>
              <w:t>Credits</w:t>
            </w:r>
          </w:p>
        </w:tc>
        <w:tc>
          <w:tcPr>
            <w:tcW w:w="3240" w:type="dxa"/>
            <w:vAlign w:val="bottom"/>
          </w:tcPr>
          <w:p w:rsidR="00947BC7" w:rsidRPr="007A2B7E" w:rsidRDefault="00947BC7" w:rsidP="002F0091">
            <w:pPr>
              <w:widowControl w:val="0"/>
              <w:autoSpaceDE w:val="0"/>
              <w:autoSpaceDN w:val="0"/>
              <w:adjustRightInd w:val="0"/>
              <w:ind w:left="80"/>
              <w:jc w:val="both"/>
              <w:rPr>
                <w:rFonts w:ascii="Times New Roman" w:hAnsi="Times New Roman"/>
              </w:rPr>
            </w:pPr>
            <w:r w:rsidRPr="007A2B7E">
              <w:rPr>
                <w:rFonts w:ascii="Times New Roman" w:hAnsi="Times New Roman"/>
              </w:rPr>
              <w:t>2</w:t>
            </w:r>
          </w:p>
        </w:tc>
        <w:tc>
          <w:tcPr>
            <w:tcW w:w="1890" w:type="dxa"/>
            <w:vAlign w:val="bottom"/>
          </w:tcPr>
          <w:p w:rsidR="00947BC7" w:rsidRPr="007A2B7E" w:rsidRDefault="00947BC7" w:rsidP="002F0091">
            <w:pPr>
              <w:widowControl w:val="0"/>
              <w:autoSpaceDE w:val="0"/>
              <w:autoSpaceDN w:val="0"/>
              <w:adjustRightInd w:val="0"/>
              <w:jc w:val="both"/>
              <w:rPr>
                <w:rFonts w:ascii="Times New Roman" w:hAnsi="Times New Roman"/>
              </w:rPr>
            </w:pPr>
          </w:p>
        </w:tc>
        <w:tc>
          <w:tcPr>
            <w:tcW w:w="2160" w:type="dxa"/>
            <w:vAlign w:val="bottom"/>
          </w:tcPr>
          <w:p w:rsidR="00947BC7" w:rsidRPr="007A2B7E" w:rsidRDefault="00947BC7" w:rsidP="002F0091">
            <w:pPr>
              <w:widowControl w:val="0"/>
              <w:autoSpaceDE w:val="0"/>
              <w:autoSpaceDN w:val="0"/>
              <w:adjustRightInd w:val="0"/>
              <w:jc w:val="both"/>
              <w:rPr>
                <w:rFonts w:ascii="Times New Roman" w:hAnsi="Times New Roman"/>
              </w:rPr>
            </w:pPr>
          </w:p>
        </w:tc>
      </w:tr>
    </w:tbl>
    <w:p w:rsidR="00947BC7" w:rsidRDefault="00947BC7" w:rsidP="00C02B51">
      <w:pPr>
        <w:jc w:val="center"/>
        <w:rPr>
          <w:rFonts w:ascii="Times New Roman" w:hAnsi="Times New Roman"/>
          <w:b/>
          <w:sz w:val="28"/>
          <w:szCs w:val="28"/>
        </w:rPr>
      </w:pPr>
    </w:p>
    <w:p w:rsidR="00947BC7" w:rsidRPr="007A2B7E" w:rsidRDefault="00947BC7" w:rsidP="00947BC7">
      <w:pPr>
        <w:autoSpaceDE w:val="0"/>
        <w:autoSpaceDN w:val="0"/>
        <w:adjustRightInd w:val="0"/>
        <w:jc w:val="both"/>
        <w:rPr>
          <w:rFonts w:ascii="Times New Roman" w:hAnsi="Times New Roman"/>
        </w:rPr>
      </w:pPr>
      <w:r w:rsidRPr="007A2B7E">
        <w:rPr>
          <w:rFonts w:ascii="Times New Roman" w:hAnsi="Times New Roman"/>
          <w:b/>
          <w:bCs/>
        </w:rPr>
        <w:t xml:space="preserve">Objectives: </w:t>
      </w:r>
      <w:r w:rsidRPr="007A2B7E">
        <w:rPr>
          <w:rFonts w:ascii="Times New Roman" w:hAnsi="Times New Roman"/>
        </w:rPr>
        <w:t>This course is designed to impart a thorough knowledge of the relevant aspects of pathology of various conditions with reference to its pharmacological applications, and understanding of basic Pathophysiological mechanisms. Hence it will not only help to study the syllabus of pathology, but also to get baseline knowledge of its application in other subject of pharmacy.</w:t>
      </w:r>
    </w:p>
    <w:p w:rsidR="00947BC7" w:rsidRPr="007A2B7E" w:rsidRDefault="00947BC7" w:rsidP="00947BC7">
      <w:pPr>
        <w:widowControl w:val="0"/>
        <w:overflowPunct w:val="0"/>
        <w:autoSpaceDE w:val="0"/>
        <w:autoSpaceDN w:val="0"/>
        <w:adjustRightInd w:val="0"/>
        <w:ind w:right="120"/>
        <w:jc w:val="both"/>
        <w:rPr>
          <w:rFonts w:ascii="Times New Roman" w:hAnsi="Times New Roman"/>
          <w:b/>
          <w:bCs/>
        </w:rPr>
      </w:pPr>
    </w:p>
    <w:p w:rsidR="00947BC7" w:rsidRPr="007A2B7E" w:rsidRDefault="00947BC7" w:rsidP="00947BC7">
      <w:pPr>
        <w:widowControl w:val="0"/>
        <w:autoSpaceDE w:val="0"/>
        <w:autoSpaceDN w:val="0"/>
        <w:adjustRightInd w:val="0"/>
        <w:jc w:val="both"/>
        <w:rPr>
          <w:rFonts w:ascii="Times New Roman" w:hAnsi="Times New Roman"/>
        </w:rPr>
      </w:pPr>
      <w:r w:rsidRPr="007A2B7E">
        <w:rPr>
          <w:rFonts w:ascii="Times New Roman" w:hAnsi="Times New Roman"/>
          <w:b/>
          <w:bCs/>
        </w:rPr>
        <w:t>UNIT I</w:t>
      </w:r>
      <w:r>
        <w:rPr>
          <w:rFonts w:ascii="Times New Roman" w:hAnsi="Times New Roman"/>
          <w:b/>
          <w:bCs/>
        </w:rPr>
        <w:t>:</w:t>
      </w:r>
    </w:p>
    <w:p w:rsidR="00947BC7" w:rsidRPr="007A2B7E" w:rsidRDefault="00947BC7" w:rsidP="00947BC7">
      <w:pPr>
        <w:widowControl w:val="0"/>
        <w:overflowPunct w:val="0"/>
        <w:autoSpaceDE w:val="0"/>
        <w:autoSpaceDN w:val="0"/>
        <w:adjustRightInd w:val="0"/>
        <w:ind w:right="100"/>
        <w:jc w:val="both"/>
        <w:rPr>
          <w:rFonts w:ascii="Times New Roman" w:hAnsi="Times New Roman"/>
        </w:rPr>
      </w:pPr>
      <w:r w:rsidRPr="007A2B7E">
        <w:rPr>
          <w:rFonts w:ascii="Times New Roman" w:hAnsi="Times New Roman"/>
          <w:b/>
          <w:bCs/>
        </w:rPr>
        <w:t xml:space="preserve">Basic Principles of Cell Injury, Adaptation:  </w:t>
      </w:r>
      <w:r w:rsidRPr="007A2B7E">
        <w:rPr>
          <w:rFonts w:ascii="Times New Roman" w:hAnsi="Times New Roman"/>
        </w:rPr>
        <w:t>Causes of cellular injury,</w:t>
      </w:r>
      <w:r>
        <w:rPr>
          <w:rFonts w:ascii="Times New Roman" w:hAnsi="Times New Roman"/>
        </w:rPr>
        <w:t>pathogenesis</w:t>
      </w:r>
      <w:r w:rsidRPr="007A2B7E">
        <w:rPr>
          <w:rFonts w:ascii="Times New Roman" w:hAnsi="Times New Roman"/>
        </w:rPr>
        <w:t xml:space="preserve"> and morphology of cell injury-autolysis, necrosis, apoptosis. Cellular adaptations-atrophy, hypertrophy.</w:t>
      </w:r>
    </w:p>
    <w:p w:rsidR="00947BC7" w:rsidRPr="007A2B7E" w:rsidRDefault="00947BC7" w:rsidP="00947BC7">
      <w:pPr>
        <w:widowControl w:val="0"/>
        <w:overflowPunct w:val="0"/>
        <w:autoSpaceDE w:val="0"/>
        <w:autoSpaceDN w:val="0"/>
        <w:adjustRightInd w:val="0"/>
        <w:ind w:right="100"/>
        <w:jc w:val="both"/>
        <w:rPr>
          <w:rFonts w:ascii="Times New Roman" w:hAnsi="Times New Roman"/>
        </w:rPr>
      </w:pPr>
      <w:r w:rsidRPr="007A2B7E">
        <w:rPr>
          <w:rFonts w:ascii="Times New Roman" w:hAnsi="Times New Roman"/>
          <w:b/>
        </w:rPr>
        <w:t>Inflammation:</w:t>
      </w:r>
      <w:r>
        <w:rPr>
          <w:rFonts w:ascii="Times New Roman" w:hAnsi="Times New Roman"/>
        </w:rPr>
        <w:t xml:space="preserve">Basic mechanism involved in inflammation and repair, alteration in vascular permeability and blood flow. </w:t>
      </w:r>
      <w:r w:rsidRPr="007A2B7E">
        <w:rPr>
          <w:rFonts w:ascii="Times New Roman" w:hAnsi="Times New Roman"/>
        </w:rPr>
        <w:t>Acute and chronic inflamma</w:t>
      </w:r>
      <w:r>
        <w:rPr>
          <w:rFonts w:ascii="Times New Roman" w:hAnsi="Times New Roman"/>
        </w:rPr>
        <w:t>tion, mediators of inflammation.</w:t>
      </w:r>
    </w:p>
    <w:p w:rsidR="00947BC7" w:rsidRPr="007A2B7E" w:rsidRDefault="00947BC7" w:rsidP="00947BC7">
      <w:pPr>
        <w:widowControl w:val="0"/>
        <w:overflowPunct w:val="0"/>
        <w:autoSpaceDE w:val="0"/>
        <w:autoSpaceDN w:val="0"/>
        <w:adjustRightInd w:val="0"/>
        <w:ind w:right="100"/>
        <w:jc w:val="both"/>
        <w:rPr>
          <w:rFonts w:ascii="Times New Roman" w:hAnsi="Times New Roman"/>
          <w:b/>
        </w:rPr>
      </w:pPr>
      <w:r>
        <w:rPr>
          <w:rFonts w:ascii="Times New Roman" w:hAnsi="Times New Roman"/>
          <w:b/>
        </w:rPr>
        <w:t>UNIT II:</w:t>
      </w:r>
    </w:p>
    <w:p w:rsidR="00947BC7" w:rsidRPr="007A2B7E" w:rsidRDefault="00947BC7" w:rsidP="00947BC7">
      <w:pPr>
        <w:widowControl w:val="0"/>
        <w:overflowPunct w:val="0"/>
        <w:autoSpaceDE w:val="0"/>
        <w:autoSpaceDN w:val="0"/>
        <w:adjustRightInd w:val="0"/>
        <w:ind w:right="100"/>
        <w:jc w:val="both"/>
        <w:rPr>
          <w:rFonts w:ascii="Times New Roman" w:hAnsi="Times New Roman"/>
        </w:rPr>
      </w:pPr>
      <w:r w:rsidRPr="007A2B7E">
        <w:rPr>
          <w:rFonts w:ascii="Times New Roman" w:hAnsi="Times New Roman"/>
          <w:b/>
          <w:bCs/>
        </w:rPr>
        <w:t xml:space="preserve">Cancer: </w:t>
      </w:r>
      <w:r>
        <w:rPr>
          <w:rFonts w:ascii="Times New Roman" w:hAnsi="Times New Roman"/>
          <w:bCs/>
        </w:rPr>
        <w:t xml:space="preserve">Types of cancer, causes of cancer, cell cycle of normal &amp; cancer cell. Apotosis and cell differentiation. Carcinogenesis and molecular mechanism of carcinogenesis. Markers involved in diagnosis of cancer. </w:t>
      </w:r>
    </w:p>
    <w:p w:rsidR="00947BC7" w:rsidRPr="007A2B7E" w:rsidRDefault="00947BC7" w:rsidP="00947BC7">
      <w:pPr>
        <w:widowControl w:val="0"/>
        <w:autoSpaceDE w:val="0"/>
        <w:autoSpaceDN w:val="0"/>
        <w:adjustRightInd w:val="0"/>
        <w:jc w:val="both"/>
        <w:rPr>
          <w:rFonts w:ascii="Times New Roman" w:hAnsi="Times New Roman"/>
        </w:rPr>
      </w:pPr>
      <w:r w:rsidRPr="007A2B7E">
        <w:rPr>
          <w:rFonts w:ascii="Times New Roman" w:hAnsi="Times New Roman"/>
          <w:b/>
          <w:bCs/>
        </w:rPr>
        <w:t>UNIT I</w:t>
      </w:r>
      <w:r>
        <w:rPr>
          <w:rFonts w:ascii="Times New Roman" w:hAnsi="Times New Roman"/>
          <w:b/>
          <w:bCs/>
        </w:rPr>
        <w:t>II:</w:t>
      </w:r>
    </w:p>
    <w:p w:rsidR="00947BC7" w:rsidRDefault="00947BC7" w:rsidP="00947BC7">
      <w:pPr>
        <w:widowControl w:val="0"/>
        <w:overflowPunct w:val="0"/>
        <w:autoSpaceDE w:val="0"/>
        <w:autoSpaceDN w:val="0"/>
        <w:adjustRightInd w:val="0"/>
        <w:ind w:right="100"/>
        <w:jc w:val="both"/>
        <w:rPr>
          <w:rFonts w:ascii="Times New Roman" w:hAnsi="Times New Roman"/>
        </w:rPr>
      </w:pPr>
      <w:r w:rsidRPr="007A2B7E">
        <w:rPr>
          <w:rFonts w:ascii="Times New Roman" w:hAnsi="Times New Roman"/>
          <w:b/>
          <w:bCs/>
        </w:rPr>
        <w:t xml:space="preserve">Pathophysiology of common diseases </w:t>
      </w:r>
      <w:r w:rsidRPr="007A2B7E">
        <w:rPr>
          <w:rFonts w:ascii="Times New Roman" w:hAnsi="Times New Roman"/>
        </w:rPr>
        <w:t xml:space="preserve">like </w:t>
      </w:r>
      <w:r>
        <w:rPr>
          <w:rFonts w:ascii="Times New Roman" w:hAnsi="Times New Roman"/>
        </w:rPr>
        <w:t>hypertension, angina, congestive cardiac failure, atherosclerosis, myocardial infraction, diabetes and thyroid.</w:t>
      </w:r>
    </w:p>
    <w:p w:rsidR="00947BC7" w:rsidRDefault="00947BC7" w:rsidP="00947BC7">
      <w:pPr>
        <w:widowControl w:val="0"/>
        <w:overflowPunct w:val="0"/>
        <w:autoSpaceDE w:val="0"/>
        <w:autoSpaceDN w:val="0"/>
        <w:adjustRightInd w:val="0"/>
        <w:ind w:right="100"/>
        <w:jc w:val="both"/>
        <w:rPr>
          <w:rFonts w:ascii="Times New Roman" w:hAnsi="Times New Roman"/>
          <w:b/>
        </w:rPr>
      </w:pPr>
      <w:r w:rsidRPr="008F38F0">
        <w:rPr>
          <w:rFonts w:ascii="Times New Roman" w:hAnsi="Times New Roman"/>
          <w:b/>
        </w:rPr>
        <w:t>UNIT IV</w:t>
      </w:r>
      <w:r>
        <w:rPr>
          <w:rFonts w:ascii="Times New Roman" w:hAnsi="Times New Roman"/>
          <w:b/>
        </w:rPr>
        <w:t>:</w:t>
      </w:r>
    </w:p>
    <w:p w:rsidR="00947BC7" w:rsidRPr="009F4259" w:rsidRDefault="00947BC7" w:rsidP="00947BC7">
      <w:pPr>
        <w:widowControl w:val="0"/>
        <w:overflowPunct w:val="0"/>
        <w:autoSpaceDE w:val="0"/>
        <w:autoSpaceDN w:val="0"/>
        <w:adjustRightInd w:val="0"/>
        <w:ind w:right="100"/>
        <w:jc w:val="both"/>
        <w:rPr>
          <w:rFonts w:ascii="Times New Roman" w:hAnsi="Times New Roman"/>
          <w:b/>
        </w:rPr>
      </w:pPr>
      <w:r w:rsidRPr="007A2B7E">
        <w:rPr>
          <w:rFonts w:ascii="Times New Roman" w:hAnsi="Times New Roman"/>
          <w:b/>
          <w:bCs/>
        </w:rPr>
        <w:t xml:space="preserve">Pathophysiology of common diseases </w:t>
      </w:r>
      <w:r w:rsidRPr="007A2B7E">
        <w:rPr>
          <w:rFonts w:ascii="Times New Roman" w:hAnsi="Times New Roman"/>
        </w:rPr>
        <w:t>like</w:t>
      </w:r>
      <w:r>
        <w:rPr>
          <w:rFonts w:ascii="Times New Roman" w:hAnsi="Times New Roman"/>
        </w:rPr>
        <w:t xml:space="preserve">epilepsy, psychosis, depression, mania, parkinson’s disease, arthritis, gout, osteoporosis and peptic ulcer. </w:t>
      </w:r>
    </w:p>
    <w:p w:rsidR="00947BC7" w:rsidRDefault="00947BC7" w:rsidP="00947BC7">
      <w:pPr>
        <w:widowControl w:val="0"/>
        <w:autoSpaceDE w:val="0"/>
        <w:autoSpaceDN w:val="0"/>
        <w:adjustRightInd w:val="0"/>
        <w:jc w:val="both"/>
        <w:rPr>
          <w:rFonts w:ascii="Times New Roman" w:hAnsi="Times New Roman"/>
          <w:b/>
          <w:bCs/>
        </w:rPr>
      </w:pPr>
      <w:r w:rsidRPr="007A2B7E">
        <w:rPr>
          <w:rFonts w:ascii="Times New Roman" w:hAnsi="Times New Roman"/>
          <w:b/>
          <w:bCs/>
        </w:rPr>
        <w:t>UNIT V:</w:t>
      </w:r>
    </w:p>
    <w:p w:rsidR="00947BC7" w:rsidRDefault="00947BC7" w:rsidP="00947BC7">
      <w:pPr>
        <w:widowControl w:val="0"/>
        <w:autoSpaceDE w:val="0"/>
        <w:autoSpaceDN w:val="0"/>
        <w:adjustRightInd w:val="0"/>
        <w:jc w:val="both"/>
        <w:rPr>
          <w:rFonts w:ascii="Times New Roman" w:hAnsi="Times New Roman"/>
        </w:rPr>
      </w:pPr>
      <w:r w:rsidRPr="007A2B7E">
        <w:rPr>
          <w:rFonts w:ascii="Times New Roman" w:hAnsi="Times New Roman"/>
          <w:b/>
          <w:bCs/>
        </w:rPr>
        <w:t xml:space="preserve">Pathophysiology of common diseases </w:t>
      </w:r>
      <w:r w:rsidRPr="007A2B7E">
        <w:rPr>
          <w:rFonts w:ascii="Times New Roman" w:hAnsi="Times New Roman"/>
        </w:rPr>
        <w:t>like</w:t>
      </w:r>
      <w:r>
        <w:rPr>
          <w:rFonts w:ascii="Times New Roman" w:hAnsi="Times New Roman"/>
        </w:rPr>
        <w:t>asthma, tuberculosis, AIDS, acute &amp; chronic renal failure and urinary tract infections, hepatitis and obesity.</w:t>
      </w:r>
    </w:p>
    <w:p w:rsidR="00947BC7" w:rsidRDefault="00947BC7" w:rsidP="00947BC7">
      <w:pPr>
        <w:widowControl w:val="0"/>
        <w:autoSpaceDE w:val="0"/>
        <w:autoSpaceDN w:val="0"/>
        <w:adjustRightInd w:val="0"/>
        <w:jc w:val="both"/>
        <w:rPr>
          <w:rFonts w:ascii="Times New Roman" w:hAnsi="Times New Roman"/>
        </w:rPr>
      </w:pPr>
    </w:p>
    <w:p w:rsidR="00947BC7" w:rsidRPr="009776C6" w:rsidRDefault="00947BC7" w:rsidP="00947BC7">
      <w:pPr>
        <w:widowControl w:val="0"/>
        <w:autoSpaceDE w:val="0"/>
        <w:autoSpaceDN w:val="0"/>
        <w:adjustRightInd w:val="0"/>
        <w:rPr>
          <w:rFonts w:ascii="Times New Roman" w:hAnsi="Times New Roman"/>
          <w:b/>
        </w:rPr>
      </w:pPr>
      <w:r w:rsidRPr="009776C6">
        <w:rPr>
          <w:rFonts w:ascii="Times New Roman" w:hAnsi="Times New Roman"/>
          <w:b/>
        </w:rPr>
        <w:t>TEXT BOOKS:</w:t>
      </w:r>
    </w:p>
    <w:p w:rsidR="00947BC7" w:rsidRPr="00687F23" w:rsidRDefault="00947BC7" w:rsidP="00947BC7">
      <w:pPr>
        <w:pStyle w:val="ListParagraph"/>
        <w:widowControl w:val="0"/>
        <w:numPr>
          <w:ilvl w:val="0"/>
          <w:numId w:val="14"/>
        </w:numPr>
        <w:autoSpaceDE w:val="0"/>
        <w:autoSpaceDN w:val="0"/>
        <w:adjustRightInd w:val="0"/>
      </w:pPr>
      <w:r w:rsidRPr="00687F23">
        <w:t>Harsh mohan, text book of pathology, latest edition.</w:t>
      </w:r>
    </w:p>
    <w:p w:rsidR="00947BC7" w:rsidRPr="00687F23" w:rsidRDefault="00947BC7" w:rsidP="00947BC7">
      <w:pPr>
        <w:pStyle w:val="ListParagraph"/>
        <w:widowControl w:val="0"/>
        <w:numPr>
          <w:ilvl w:val="0"/>
          <w:numId w:val="14"/>
        </w:numPr>
        <w:autoSpaceDE w:val="0"/>
        <w:autoSpaceDN w:val="0"/>
        <w:adjustRightInd w:val="0"/>
        <w:spacing w:line="276" w:lineRule="auto"/>
        <w:jc w:val="both"/>
      </w:pPr>
      <w:r w:rsidRPr="00687F23">
        <w:t>Joseph Dipiro, Pathophysiology and applied therapeutics.</w:t>
      </w:r>
    </w:p>
    <w:p w:rsidR="00947BC7" w:rsidRPr="009776C6" w:rsidRDefault="00947BC7" w:rsidP="00947BC7">
      <w:pPr>
        <w:widowControl w:val="0"/>
        <w:autoSpaceDE w:val="0"/>
        <w:autoSpaceDN w:val="0"/>
        <w:adjustRightInd w:val="0"/>
        <w:rPr>
          <w:rFonts w:ascii="Times New Roman" w:hAnsi="Times New Roman"/>
          <w:b/>
        </w:rPr>
      </w:pPr>
      <w:r w:rsidRPr="009776C6">
        <w:rPr>
          <w:rFonts w:ascii="Times New Roman" w:hAnsi="Times New Roman"/>
          <w:b/>
        </w:rPr>
        <w:t>REFERENCE BOOKS:</w:t>
      </w:r>
    </w:p>
    <w:p w:rsidR="00947BC7" w:rsidRPr="000F4DBD" w:rsidRDefault="00947BC7" w:rsidP="00947BC7">
      <w:pPr>
        <w:pStyle w:val="ListParagraph"/>
        <w:widowControl w:val="0"/>
        <w:numPr>
          <w:ilvl w:val="0"/>
          <w:numId w:val="15"/>
        </w:numPr>
        <w:autoSpaceDE w:val="0"/>
        <w:autoSpaceDN w:val="0"/>
        <w:adjustRightInd w:val="0"/>
      </w:pPr>
      <w:r w:rsidRPr="000F4DBD">
        <w:t>Robbins, SL &amp; Kumar, Basic Pathology. 8</w:t>
      </w:r>
      <w:r w:rsidRPr="000F4DBD">
        <w:rPr>
          <w:sz w:val="14"/>
          <w:szCs w:val="14"/>
        </w:rPr>
        <w:t xml:space="preserve">th </w:t>
      </w:r>
      <w:r w:rsidRPr="000F4DBD">
        <w:t>Edition Elsewier.</w:t>
      </w:r>
    </w:p>
    <w:p w:rsidR="00947BC7" w:rsidRPr="000F4DBD" w:rsidRDefault="00947BC7" w:rsidP="00947BC7">
      <w:pPr>
        <w:pStyle w:val="ListParagraph"/>
        <w:widowControl w:val="0"/>
        <w:numPr>
          <w:ilvl w:val="0"/>
          <w:numId w:val="15"/>
        </w:numPr>
        <w:autoSpaceDE w:val="0"/>
        <w:autoSpaceDN w:val="0"/>
        <w:adjustRightInd w:val="0"/>
      </w:pPr>
      <w:r w:rsidRPr="000F4DBD">
        <w:t>Mary V. Buras, Pathophysiology: A self Instructional programme. Prentice Hall.</w:t>
      </w:r>
    </w:p>
    <w:p w:rsidR="00947BC7" w:rsidRPr="000F4DBD" w:rsidRDefault="00947BC7" w:rsidP="00947BC7">
      <w:pPr>
        <w:pStyle w:val="ListParagraph"/>
        <w:widowControl w:val="0"/>
        <w:numPr>
          <w:ilvl w:val="0"/>
          <w:numId w:val="15"/>
        </w:numPr>
        <w:autoSpaceDE w:val="0"/>
        <w:autoSpaceDN w:val="0"/>
        <w:adjustRightInd w:val="0"/>
      </w:pPr>
      <w:r w:rsidRPr="000F4DBD">
        <w:t>Mary Lou Mulvihill, Human Diseases: A Systemic approach. Prentice Hall 6</w:t>
      </w:r>
      <w:r w:rsidRPr="000F4DBD">
        <w:rPr>
          <w:sz w:val="14"/>
          <w:szCs w:val="14"/>
        </w:rPr>
        <w:t xml:space="preserve">th </w:t>
      </w:r>
      <w:r w:rsidRPr="000F4DBD">
        <w:t>Edition.</w:t>
      </w:r>
    </w:p>
    <w:p w:rsidR="00947BC7" w:rsidRPr="007A2B7E" w:rsidRDefault="00947BC7" w:rsidP="00947BC7">
      <w:pPr>
        <w:widowControl w:val="0"/>
        <w:autoSpaceDE w:val="0"/>
        <w:autoSpaceDN w:val="0"/>
        <w:adjustRightInd w:val="0"/>
        <w:jc w:val="both"/>
        <w:rPr>
          <w:rFonts w:ascii="Times New Roman" w:hAnsi="Times New Roman"/>
        </w:rPr>
      </w:pPr>
    </w:p>
    <w:p w:rsidR="00947BC7" w:rsidRPr="007A2B7E" w:rsidRDefault="00947BC7" w:rsidP="00947BC7">
      <w:pPr>
        <w:widowControl w:val="0"/>
        <w:overflowPunct w:val="0"/>
        <w:autoSpaceDE w:val="0"/>
        <w:autoSpaceDN w:val="0"/>
        <w:adjustRightInd w:val="0"/>
        <w:ind w:right="120"/>
        <w:jc w:val="both"/>
        <w:rPr>
          <w:rFonts w:ascii="Times New Roman" w:hAnsi="Times New Roman"/>
          <w:b/>
        </w:rPr>
      </w:pPr>
      <w:r w:rsidRPr="007A2B7E">
        <w:rPr>
          <w:rFonts w:ascii="Times New Roman" w:hAnsi="Times New Roman"/>
          <w:b/>
        </w:rPr>
        <w:t>Outcomes:</w:t>
      </w:r>
    </w:p>
    <w:p w:rsidR="00947BC7" w:rsidRPr="007A2B7E" w:rsidRDefault="00947BC7" w:rsidP="00947BC7">
      <w:pPr>
        <w:autoSpaceDE w:val="0"/>
        <w:autoSpaceDN w:val="0"/>
        <w:adjustRightInd w:val="0"/>
        <w:jc w:val="both"/>
        <w:rPr>
          <w:rFonts w:ascii="Times New Roman" w:hAnsi="Times New Roman"/>
          <w:i/>
          <w:iCs/>
        </w:rPr>
      </w:pPr>
      <w:r w:rsidRPr="007A2B7E">
        <w:rPr>
          <w:rFonts w:ascii="Times New Roman" w:hAnsi="Times New Roman"/>
        </w:rPr>
        <w:t>Upon completion of the subject student shall be able to</w:t>
      </w:r>
    </w:p>
    <w:p w:rsidR="00947BC7" w:rsidRPr="007A2B7E" w:rsidRDefault="00947BC7" w:rsidP="00947BC7">
      <w:pPr>
        <w:autoSpaceDE w:val="0"/>
        <w:autoSpaceDN w:val="0"/>
        <w:adjustRightInd w:val="0"/>
        <w:jc w:val="both"/>
        <w:rPr>
          <w:rFonts w:ascii="Times New Roman" w:hAnsi="Times New Roman"/>
        </w:rPr>
      </w:pPr>
      <w:r w:rsidRPr="007A2B7E">
        <w:rPr>
          <w:rFonts w:ascii="Times New Roman" w:hAnsi="Times New Roman"/>
        </w:rPr>
        <w:t>a. Describe the etiology and pathogenesis of the selected disease states;</w:t>
      </w:r>
    </w:p>
    <w:p w:rsidR="00947BC7" w:rsidRPr="007A2B7E" w:rsidRDefault="00947BC7" w:rsidP="00947BC7">
      <w:pPr>
        <w:autoSpaceDE w:val="0"/>
        <w:autoSpaceDN w:val="0"/>
        <w:adjustRightInd w:val="0"/>
        <w:jc w:val="both"/>
        <w:rPr>
          <w:rFonts w:ascii="Times New Roman" w:hAnsi="Times New Roman"/>
        </w:rPr>
      </w:pPr>
      <w:r w:rsidRPr="007A2B7E">
        <w:rPr>
          <w:rFonts w:ascii="Times New Roman" w:hAnsi="Times New Roman"/>
        </w:rPr>
        <w:t>b. Name the signs and symptoms of the diseases; and</w:t>
      </w:r>
    </w:p>
    <w:p w:rsidR="00947BC7" w:rsidRPr="007A2B7E" w:rsidRDefault="00947BC7" w:rsidP="00947BC7">
      <w:pPr>
        <w:jc w:val="both"/>
        <w:rPr>
          <w:rFonts w:ascii="Times New Roman" w:hAnsi="Times New Roman"/>
        </w:rPr>
      </w:pPr>
      <w:r w:rsidRPr="007A2B7E">
        <w:rPr>
          <w:rFonts w:ascii="Times New Roman" w:hAnsi="Times New Roman"/>
        </w:rPr>
        <w:t>c. Mention th</w:t>
      </w:r>
      <w:r>
        <w:rPr>
          <w:rFonts w:ascii="Times New Roman" w:hAnsi="Times New Roman"/>
        </w:rPr>
        <w:t>e complications of the diseases.</w:t>
      </w:r>
    </w:p>
    <w:p w:rsidR="00694C51" w:rsidRDefault="00694C51">
      <w:pPr>
        <w:spacing w:after="200" w:line="276" w:lineRule="auto"/>
        <w:rPr>
          <w:szCs w:val="28"/>
        </w:rPr>
      </w:pPr>
    </w:p>
    <w:p w:rsidR="00694C51" w:rsidRPr="004B094A" w:rsidRDefault="00694C51" w:rsidP="00694C51">
      <w:pPr>
        <w:pStyle w:val="NoSpacing"/>
        <w:ind w:right="-180"/>
        <w:jc w:val="center"/>
        <w:rPr>
          <w:rFonts w:ascii="Times New Roman" w:hAnsi="Times New Roman"/>
          <w:b/>
          <w:sz w:val="26"/>
          <w:szCs w:val="26"/>
        </w:rPr>
      </w:pPr>
      <w:r w:rsidRPr="004B094A">
        <w:rPr>
          <w:rFonts w:ascii="Times New Roman" w:hAnsi="Times New Roman"/>
          <w:b/>
          <w:sz w:val="26"/>
          <w:szCs w:val="26"/>
        </w:rPr>
        <w:lastRenderedPageBreak/>
        <w:t>JAWAHARLAL NEHRU TECHNOLOGICAL UNIVERSITY ANANTAPUR</w:t>
      </w:r>
    </w:p>
    <w:p w:rsidR="00694C51" w:rsidRDefault="00694C51" w:rsidP="00694C51">
      <w:pPr>
        <w:jc w:val="center"/>
        <w:rPr>
          <w:rFonts w:ascii="Times New Roman" w:hAnsi="Times New Roman"/>
          <w:b/>
          <w:sz w:val="28"/>
          <w:szCs w:val="28"/>
        </w:rPr>
      </w:pPr>
      <w:r w:rsidRPr="004B094A">
        <w:rPr>
          <w:rFonts w:ascii="Times New Roman" w:hAnsi="Times New Roman"/>
          <w:b/>
          <w:sz w:val="28"/>
          <w:szCs w:val="28"/>
        </w:rPr>
        <w:t>ANANTHAPURAMU</w:t>
      </w:r>
    </w:p>
    <w:tbl>
      <w:tblPr>
        <w:tblStyle w:val="TableGrid"/>
        <w:tblW w:w="9487" w:type="dxa"/>
        <w:jc w:val="center"/>
        <w:tblLook w:val="04A0"/>
      </w:tblPr>
      <w:tblGrid>
        <w:gridCol w:w="2281"/>
        <w:gridCol w:w="3309"/>
        <w:gridCol w:w="2582"/>
        <w:gridCol w:w="1315"/>
      </w:tblGrid>
      <w:tr w:rsidR="008F4CCF" w:rsidRPr="00986685" w:rsidTr="003B320F">
        <w:trPr>
          <w:jc w:val="center"/>
        </w:trPr>
        <w:tc>
          <w:tcPr>
            <w:tcW w:w="2281" w:type="dxa"/>
          </w:tcPr>
          <w:p w:rsidR="008F4CCF" w:rsidRPr="00986685" w:rsidRDefault="008F4CCF" w:rsidP="001F0DF4">
            <w:pPr>
              <w:autoSpaceDE w:val="0"/>
              <w:autoSpaceDN w:val="0"/>
              <w:adjustRightInd w:val="0"/>
              <w:rPr>
                <w:rFonts w:ascii="Times New Roman" w:hAnsi="Times New Roman"/>
                <w:b/>
                <w:bCs/>
              </w:rPr>
            </w:pPr>
            <w:r w:rsidRPr="00986685">
              <w:rPr>
                <w:rFonts w:ascii="Times New Roman" w:hAnsi="Times New Roman"/>
                <w:b/>
                <w:bCs/>
                <w:i/>
                <w:iCs/>
              </w:rPr>
              <w:t>Subject</w:t>
            </w:r>
          </w:p>
        </w:tc>
        <w:tc>
          <w:tcPr>
            <w:tcW w:w="3309" w:type="dxa"/>
          </w:tcPr>
          <w:p w:rsidR="008F4CCF" w:rsidRPr="00390DE2" w:rsidRDefault="008F4CCF" w:rsidP="001F0DF4">
            <w:pPr>
              <w:autoSpaceDE w:val="0"/>
              <w:autoSpaceDN w:val="0"/>
              <w:adjustRightInd w:val="0"/>
              <w:rPr>
                <w:rFonts w:ascii="Times New Roman" w:hAnsi="Times New Roman"/>
                <w:b/>
                <w:bCs/>
              </w:rPr>
            </w:pPr>
            <w:r w:rsidRPr="00390DE2">
              <w:rPr>
                <w:rFonts w:ascii="Times New Roman" w:hAnsi="Times New Roman"/>
                <w:b/>
              </w:rPr>
              <w:t>PHARMACEUTICAL ANALYSIS – I</w:t>
            </w:r>
            <w:r>
              <w:rPr>
                <w:rFonts w:ascii="Times New Roman" w:hAnsi="Times New Roman"/>
                <w:b/>
              </w:rPr>
              <w:t xml:space="preserve"> LAB</w:t>
            </w:r>
            <w:r w:rsidR="003B320F">
              <w:rPr>
                <w:rFonts w:ascii="Times New Roman" w:hAnsi="Times New Roman"/>
                <w:b/>
              </w:rPr>
              <w:t>ORATORY</w:t>
            </w:r>
          </w:p>
        </w:tc>
        <w:tc>
          <w:tcPr>
            <w:tcW w:w="2582" w:type="dxa"/>
          </w:tcPr>
          <w:p w:rsidR="008F4CCF" w:rsidRPr="00986685" w:rsidRDefault="008F4CCF" w:rsidP="001F0DF4">
            <w:pPr>
              <w:rPr>
                <w:rFonts w:ascii="Times New Roman" w:hAnsi="Times New Roman"/>
              </w:rPr>
            </w:pPr>
            <w:r>
              <w:rPr>
                <w:rFonts w:ascii="Times New Roman" w:hAnsi="Times New Roman"/>
                <w:b/>
                <w:bCs/>
                <w:i/>
                <w:iCs/>
              </w:rPr>
              <w:t xml:space="preserve">Course </w:t>
            </w:r>
            <w:r w:rsidRPr="00986685">
              <w:rPr>
                <w:rFonts w:ascii="Times New Roman" w:hAnsi="Times New Roman"/>
                <w:b/>
                <w:bCs/>
                <w:i/>
                <w:iCs/>
              </w:rPr>
              <w:t xml:space="preserve">Code </w:t>
            </w:r>
          </w:p>
        </w:tc>
        <w:tc>
          <w:tcPr>
            <w:tcW w:w="1315" w:type="dxa"/>
          </w:tcPr>
          <w:p w:rsidR="008F4CCF" w:rsidRPr="00986685" w:rsidRDefault="008F4CCF" w:rsidP="001F0DF4">
            <w:pPr>
              <w:rPr>
                <w:rFonts w:ascii="Times New Roman" w:hAnsi="Times New Roman"/>
              </w:rPr>
            </w:pPr>
            <w:r>
              <w:rPr>
                <w:rFonts w:ascii="Times New Roman" w:hAnsi="Times New Roman"/>
              </w:rPr>
              <w:t>15R00406</w:t>
            </w:r>
          </w:p>
        </w:tc>
      </w:tr>
      <w:tr w:rsidR="008F4CCF" w:rsidRPr="00986685" w:rsidTr="003B320F">
        <w:trPr>
          <w:jc w:val="center"/>
        </w:trPr>
        <w:tc>
          <w:tcPr>
            <w:tcW w:w="2281" w:type="dxa"/>
          </w:tcPr>
          <w:p w:rsidR="008F4CCF" w:rsidRPr="00986685" w:rsidRDefault="008F4CCF" w:rsidP="001F0DF4">
            <w:pPr>
              <w:rPr>
                <w:rFonts w:ascii="Times New Roman" w:hAnsi="Times New Roman"/>
              </w:rPr>
            </w:pPr>
            <w:r w:rsidRPr="00986685">
              <w:rPr>
                <w:rFonts w:ascii="Times New Roman" w:hAnsi="Times New Roman"/>
                <w:b/>
                <w:bCs/>
                <w:i/>
                <w:iCs/>
              </w:rPr>
              <w:t xml:space="preserve">Course year </w:t>
            </w:r>
          </w:p>
        </w:tc>
        <w:tc>
          <w:tcPr>
            <w:tcW w:w="3309" w:type="dxa"/>
          </w:tcPr>
          <w:p w:rsidR="008F4CCF" w:rsidRPr="00986685" w:rsidRDefault="008F4CCF" w:rsidP="001F0DF4">
            <w:pPr>
              <w:rPr>
                <w:rFonts w:ascii="Times New Roman" w:hAnsi="Times New Roman"/>
              </w:rPr>
            </w:pPr>
            <w:r w:rsidRPr="00986685">
              <w:rPr>
                <w:rFonts w:ascii="Times New Roman" w:hAnsi="Times New Roman"/>
              </w:rPr>
              <w:t>B. Pharm</w:t>
            </w:r>
            <w:r>
              <w:rPr>
                <w:rFonts w:ascii="Times New Roman" w:hAnsi="Times New Roman"/>
              </w:rPr>
              <w:t>acy</w:t>
            </w:r>
            <w:r w:rsidRPr="00986685">
              <w:rPr>
                <w:rFonts w:ascii="Times New Roman" w:hAnsi="Times New Roman"/>
              </w:rPr>
              <w:t xml:space="preserve"> II year</w:t>
            </w:r>
          </w:p>
        </w:tc>
        <w:tc>
          <w:tcPr>
            <w:tcW w:w="2582" w:type="dxa"/>
          </w:tcPr>
          <w:p w:rsidR="008F4CCF" w:rsidRPr="00986685" w:rsidRDefault="008F4CCF" w:rsidP="001F0DF4">
            <w:pPr>
              <w:autoSpaceDE w:val="0"/>
              <w:autoSpaceDN w:val="0"/>
              <w:adjustRightInd w:val="0"/>
              <w:rPr>
                <w:rFonts w:ascii="Times New Roman" w:hAnsi="Times New Roman"/>
                <w:b/>
                <w:bCs/>
              </w:rPr>
            </w:pPr>
            <w:r w:rsidRPr="00986685">
              <w:rPr>
                <w:rFonts w:ascii="Times New Roman" w:hAnsi="Times New Roman"/>
                <w:b/>
                <w:bCs/>
                <w:i/>
                <w:iCs/>
              </w:rPr>
              <w:t xml:space="preserve">Semester </w:t>
            </w:r>
          </w:p>
        </w:tc>
        <w:tc>
          <w:tcPr>
            <w:tcW w:w="1315" w:type="dxa"/>
          </w:tcPr>
          <w:p w:rsidR="008F4CCF" w:rsidRPr="00632A90" w:rsidRDefault="008F4CCF" w:rsidP="001F0DF4">
            <w:pPr>
              <w:autoSpaceDE w:val="0"/>
              <w:autoSpaceDN w:val="0"/>
              <w:adjustRightInd w:val="0"/>
              <w:rPr>
                <w:rFonts w:ascii="Times New Roman" w:hAnsi="Times New Roman"/>
                <w:bCs/>
              </w:rPr>
            </w:pPr>
            <w:r>
              <w:rPr>
                <w:rFonts w:ascii="Times New Roman" w:hAnsi="Times New Roman"/>
                <w:bCs/>
              </w:rPr>
              <w:t>II</w:t>
            </w:r>
          </w:p>
        </w:tc>
      </w:tr>
      <w:tr w:rsidR="008F4CCF" w:rsidRPr="00986685" w:rsidTr="003B320F">
        <w:trPr>
          <w:jc w:val="center"/>
        </w:trPr>
        <w:tc>
          <w:tcPr>
            <w:tcW w:w="2281" w:type="dxa"/>
          </w:tcPr>
          <w:p w:rsidR="008F4CCF" w:rsidRPr="00986685" w:rsidRDefault="008F4CCF" w:rsidP="001F0DF4">
            <w:pPr>
              <w:rPr>
                <w:rFonts w:ascii="Times New Roman" w:hAnsi="Times New Roman"/>
              </w:rPr>
            </w:pPr>
            <w:r w:rsidRPr="00986685">
              <w:rPr>
                <w:rFonts w:ascii="Times New Roman" w:hAnsi="Times New Roman"/>
                <w:b/>
                <w:bCs/>
                <w:i/>
                <w:iCs/>
              </w:rPr>
              <w:t>Theory</w:t>
            </w:r>
          </w:p>
        </w:tc>
        <w:tc>
          <w:tcPr>
            <w:tcW w:w="3309" w:type="dxa"/>
          </w:tcPr>
          <w:p w:rsidR="008F4CCF" w:rsidRPr="00986685" w:rsidRDefault="008F4CCF" w:rsidP="001F0DF4">
            <w:pPr>
              <w:rPr>
                <w:rFonts w:ascii="Times New Roman" w:hAnsi="Times New Roman"/>
              </w:rPr>
            </w:pPr>
            <w:r>
              <w:rPr>
                <w:rFonts w:ascii="Times New Roman" w:hAnsi="Times New Roman"/>
              </w:rPr>
              <w:t>4</w:t>
            </w:r>
            <w:r w:rsidRPr="00986685">
              <w:rPr>
                <w:rFonts w:ascii="Times New Roman" w:hAnsi="Times New Roman"/>
              </w:rPr>
              <w:t xml:space="preserve"> hrs/week</w:t>
            </w:r>
          </w:p>
        </w:tc>
        <w:tc>
          <w:tcPr>
            <w:tcW w:w="2582" w:type="dxa"/>
          </w:tcPr>
          <w:p w:rsidR="008F4CCF" w:rsidRPr="00986685" w:rsidRDefault="008F4CCF" w:rsidP="001F0DF4">
            <w:pPr>
              <w:autoSpaceDE w:val="0"/>
              <w:autoSpaceDN w:val="0"/>
              <w:adjustRightInd w:val="0"/>
              <w:rPr>
                <w:rFonts w:ascii="Times New Roman" w:hAnsi="Times New Roman"/>
                <w:b/>
                <w:bCs/>
              </w:rPr>
            </w:pPr>
            <w:r w:rsidRPr="00986685">
              <w:rPr>
                <w:rFonts w:ascii="Times New Roman" w:hAnsi="Times New Roman"/>
                <w:b/>
                <w:bCs/>
                <w:i/>
                <w:iCs/>
              </w:rPr>
              <w:t xml:space="preserve">Tutorial </w:t>
            </w:r>
          </w:p>
        </w:tc>
        <w:tc>
          <w:tcPr>
            <w:tcW w:w="1315" w:type="dxa"/>
          </w:tcPr>
          <w:p w:rsidR="008F4CCF" w:rsidRPr="00986685" w:rsidRDefault="008F4CCF" w:rsidP="001F0DF4">
            <w:pPr>
              <w:autoSpaceDE w:val="0"/>
              <w:autoSpaceDN w:val="0"/>
              <w:adjustRightInd w:val="0"/>
              <w:rPr>
                <w:rFonts w:ascii="Times New Roman" w:hAnsi="Times New Roman"/>
                <w:b/>
                <w:bCs/>
              </w:rPr>
            </w:pPr>
            <w:r>
              <w:rPr>
                <w:rFonts w:ascii="Times New Roman" w:hAnsi="Times New Roman"/>
              </w:rPr>
              <w:t>--</w:t>
            </w:r>
          </w:p>
        </w:tc>
      </w:tr>
      <w:tr w:rsidR="008F4CCF" w:rsidRPr="00986685" w:rsidTr="003B320F">
        <w:trPr>
          <w:jc w:val="center"/>
        </w:trPr>
        <w:tc>
          <w:tcPr>
            <w:tcW w:w="2281" w:type="dxa"/>
          </w:tcPr>
          <w:p w:rsidR="008F4CCF" w:rsidRPr="00986685" w:rsidRDefault="008F4CCF" w:rsidP="001F0DF4">
            <w:pPr>
              <w:autoSpaceDE w:val="0"/>
              <w:autoSpaceDN w:val="0"/>
              <w:adjustRightInd w:val="0"/>
              <w:rPr>
                <w:rFonts w:ascii="Times New Roman" w:hAnsi="Times New Roman"/>
                <w:b/>
                <w:bCs/>
              </w:rPr>
            </w:pPr>
            <w:r w:rsidRPr="00986685">
              <w:rPr>
                <w:rFonts w:ascii="Times New Roman" w:hAnsi="Times New Roman"/>
                <w:b/>
                <w:bCs/>
                <w:i/>
                <w:iCs/>
              </w:rPr>
              <w:t xml:space="preserve">End exam </w:t>
            </w:r>
          </w:p>
        </w:tc>
        <w:tc>
          <w:tcPr>
            <w:tcW w:w="3309" w:type="dxa"/>
          </w:tcPr>
          <w:p w:rsidR="008F4CCF" w:rsidRPr="00986685" w:rsidRDefault="008F4CCF" w:rsidP="001F0DF4">
            <w:pPr>
              <w:autoSpaceDE w:val="0"/>
              <w:autoSpaceDN w:val="0"/>
              <w:adjustRightInd w:val="0"/>
              <w:rPr>
                <w:rFonts w:ascii="Times New Roman" w:hAnsi="Times New Roman"/>
                <w:b/>
                <w:bCs/>
              </w:rPr>
            </w:pPr>
            <w:r>
              <w:rPr>
                <w:rFonts w:ascii="Times New Roman" w:hAnsi="Times New Roman"/>
              </w:rPr>
              <w:t>7</w:t>
            </w:r>
            <w:r w:rsidRPr="00986685">
              <w:rPr>
                <w:rFonts w:ascii="Times New Roman" w:hAnsi="Times New Roman"/>
              </w:rPr>
              <w:t>0 marks</w:t>
            </w:r>
          </w:p>
        </w:tc>
        <w:tc>
          <w:tcPr>
            <w:tcW w:w="2582" w:type="dxa"/>
          </w:tcPr>
          <w:p w:rsidR="008F4CCF" w:rsidRPr="00986685" w:rsidRDefault="008F4CCF" w:rsidP="001F0DF4">
            <w:pPr>
              <w:autoSpaceDE w:val="0"/>
              <w:autoSpaceDN w:val="0"/>
              <w:adjustRightInd w:val="0"/>
              <w:rPr>
                <w:rFonts w:ascii="Times New Roman" w:hAnsi="Times New Roman"/>
                <w:b/>
                <w:bCs/>
              </w:rPr>
            </w:pPr>
            <w:r w:rsidRPr="00986685">
              <w:rPr>
                <w:rFonts w:ascii="Times New Roman" w:hAnsi="Times New Roman"/>
                <w:b/>
                <w:bCs/>
                <w:i/>
                <w:iCs/>
              </w:rPr>
              <w:t xml:space="preserve">Internal exam </w:t>
            </w:r>
          </w:p>
        </w:tc>
        <w:tc>
          <w:tcPr>
            <w:tcW w:w="1315" w:type="dxa"/>
          </w:tcPr>
          <w:p w:rsidR="008F4CCF" w:rsidRPr="00986685" w:rsidRDefault="008F4CCF" w:rsidP="001F0DF4">
            <w:pPr>
              <w:autoSpaceDE w:val="0"/>
              <w:autoSpaceDN w:val="0"/>
              <w:adjustRightInd w:val="0"/>
              <w:rPr>
                <w:rFonts w:ascii="Times New Roman" w:hAnsi="Times New Roman"/>
                <w:b/>
                <w:bCs/>
              </w:rPr>
            </w:pPr>
            <w:r>
              <w:rPr>
                <w:rFonts w:ascii="Times New Roman" w:hAnsi="Times New Roman"/>
              </w:rPr>
              <w:t>30</w:t>
            </w:r>
            <w:r w:rsidRPr="00986685">
              <w:rPr>
                <w:rFonts w:ascii="Times New Roman" w:hAnsi="Times New Roman"/>
              </w:rPr>
              <w:t xml:space="preserve"> marks</w:t>
            </w:r>
          </w:p>
        </w:tc>
      </w:tr>
      <w:tr w:rsidR="008F4CCF" w:rsidRPr="00986685" w:rsidTr="003B320F">
        <w:trPr>
          <w:jc w:val="center"/>
        </w:trPr>
        <w:tc>
          <w:tcPr>
            <w:tcW w:w="2281" w:type="dxa"/>
          </w:tcPr>
          <w:p w:rsidR="008F4CCF" w:rsidRPr="00986685" w:rsidRDefault="008F4CCF" w:rsidP="001F0DF4">
            <w:pPr>
              <w:autoSpaceDE w:val="0"/>
              <w:autoSpaceDN w:val="0"/>
              <w:adjustRightInd w:val="0"/>
              <w:rPr>
                <w:rFonts w:ascii="Times New Roman" w:hAnsi="Times New Roman"/>
                <w:b/>
                <w:bCs/>
              </w:rPr>
            </w:pPr>
            <w:r w:rsidRPr="00986685">
              <w:rPr>
                <w:rFonts w:ascii="Times New Roman" w:hAnsi="Times New Roman"/>
                <w:b/>
                <w:bCs/>
                <w:i/>
                <w:iCs/>
              </w:rPr>
              <w:t xml:space="preserve">Credits </w:t>
            </w:r>
          </w:p>
        </w:tc>
        <w:tc>
          <w:tcPr>
            <w:tcW w:w="3309" w:type="dxa"/>
          </w:tcPr>
          <w:p w:rsidR="008F4CCF" w:rsidRPr="00986685" w:rsidRDefault="008F4CCF" w:rsidP="001F0DF4">
            <w:pPr>
              <w:autoSpaceDE w:val="0"/>
              <w:autoSpaceDN w:val="0"/>
              <w:adjustRightInd w:val="0"/>
              <w:rPr>
                <w:rFonts w:ascii="Times New Roman" w:hAnsi="Times New Roman"/>
                <w:b/>
                <w:bCs/>
              </w:rPr>
            </w:pPr>
            <w:r>
              <w:rPr>
                <w:rFonts w:ascii="Times New Roman" w:hAnsi="Times New Roman"/>
              </w:rPr>
              <w:t>2</w:t>
            </w:r>
          </w:p>
        </w:tc>
        <w:tc>
          <w:tcPr>
            <w:tcW w:w="2582" w:type="dxa"/>
          </w:tcPr>
          <w:p w:rsidR="008F4CCF" w:rsidRPr="00986685" w:rsidRDefault="008F4CCF" w:rsidP="001F0DF4">
            <w:pPr>
              <w:autoSpaceDE w:val="0"/>
              <w:autoSpaceDN w:val="0"/>
              <w:adjustRightInd w:val="0"/>
              <w:rPr>
                <w:rFonts w:ascii="Times New Roman" w:hAnsi="Times New Roman"/>
                <w:b/>
                <w:bCs/>
              </w:rPr>
            </w:pPr>
          </w:p>
        </w:tc>
        <w:tc>
          <w:tcPr>
            <w:tcW w:w="1315" w:type="dxa"/>
          </w:tcPr>
          <w:p w:rsidR="008F4CCF" w:rsidRPr="00986685" w:rsidRDefault="008F4CCF" w:rsidP="001F0DF4">
            <w:pPr>
              <w:autoSpaceDE w:val="0"/>
              <w:autoSpaceDN w:val="0"/>
              <w:adjustRightInd w:val="0"/>
              <w:rPr>
                <w:rFonts w:ascii="Times New Roman" w:hAnsi="Times New Roman"/>
                <w:b/>
                <w:bCs/>
              </w:rPr>
            </w:pPr>
          </w:p>
        </w:tc>
      </w:tr>
    </w:tbl>
    <w:p w:rsidR="008F4CCF" w:rsidRDefault="008F4CCF" w:rsidP="008F4CCF">
      <w:pPr>
        <w:rPr>
          <w:rFonts w:ascii="Times New Roman" w:hAnsi="Times New Roman"/>
        </w:rPr>
      </w:pPr>
    </w:p>
    <w:p w:rsidR="008F4CCF" w:rsidRDefault="008F4CCF" w:rsidP="008F4CCF">
      <w:pPr>
        <w:autoSpaceDE w:val="0"/>
        <w:autoSpaceDN w:val="0"/>
        <w:adjustRightInd w:val="0"/>
        <w:jc w:val="both"/>
        <w:rPr>
          <w:rFonts w:ascii="Times New Roman" w:hAnsi="Times New Roman"/>
          <w:b/>
          <w:bCs/>
        </w:rPr>
      </w:pPr>
      <w:r>
        <w:rPr>
          <w:rFonts w:ascii="Times New Roman" w:hAnsi="Times New Roman"/>
          <w:b/>
          <w:bCs/>
        </w:rPr>
        <w:t>I. Experiments:</w:t>
      </w:r>
    </w:p>
    <w:p w:rsidR="008F4CCF" w:rsidRDefault="008F4CCF" w:rsidP="008F4CCF">
      <w:pPr>
        <w:autoSpaceDE w:val="0"/>
        <w:autoSpaceDN w:val="0"/>
        <w:adjustRightInd w:val="0"/>
        <w:jc w:val="both"/>
        <w:rPr>
          <w:rFonts w:ascii="Times New Roman" w:hAnsi="Times New Roman"/>
        </w:rPr>
      </w:pPr>
      <w:r>
        <w:rPr>
          <w:rFonts w:ascii="Times New Roman" w:hAnsi="Times New Roman"/>
        </w:rPr>
        <w:t>1 Calibration of analytical glass ware.</w:t>
      </w:r>
    </w:p>
    <w:p w:rsidR="008F4CCF" w:rsidRDefault="008F4CCF" w:rsidP="008F4CCF">
      <w:pPr>
        <w:autoSpaceDE w:val="0"/>
        <w:autoSpaceDN w:val="0"/>
        <w:adjustRightInd w:val="0"/>
        <w:jc w:val="both"/>
        <w:rPr>
          <w:rFonts w:ascii="Times New Roman" w:hAnsi="Times New Roman"/>
        </w:rPr>
      </w:pPr>
      <w:r>
        <w:rPr>
          <w:rFonts w:ascii="Times New Roman" w:hAnsi="Times New Roman"/>
        </w:rPr>
        <w:t>2 Assay of Sodium carbonate by acid-base titration.</w:t>
      </w:r>
    </w:p>
    <w:p w:rsidR="008F4CCF" w:rsidRDefault="008F4CCF" w:rsidP="008F4CCF">
      <w:pPr>
        <w:autoSpaceDE w:val="0"/>
        <w:autoSpaceDN w:val="0"/>
        <w:adjustRightInd w:val="0"/>
        <w:jc w:val="both"/>
        <w:rPr>
          <w:rFonts w:ascii="Times New Roman" w:hAnsi="Times New Roman"/>
        </w:rPr>
      </w:pPr>
      <w:r>
        <w:rPr>
          <w:rFonts w:ascii="Times New Roman" w:hAnsi="Times New Roman"/>
        </w:rPr>
        <w:t>3 Assay of Ferrous sulfate (redox) ceric ammonium sulfate titration.</w:t>
      </w:r>
    </w:p>
    <w:p w:rsidR="008F4CCF" w:rsidRDefault="008F4CCF" w:rsidP="008F4CCF">
      <w:pPr>
        <w:autoSpaceDE w:val="0"/>
        <w:autoSpaceDN w:val="0"/>
        <w:adjustRightInd w:val="0"/>
        <w:jc w:val="both"/>
        <w:rPr>
          <w:rFonts w:ascii="Times New Roman" w:hAnsi="Times New Roman"/>
        </w:rPr>
      </w:pPr>
      <w:r>
        <w:rPr>
          <w:rFonts w:ascii="Times New Roman" w:hAnsi="Times New Roman"/>
        </w:rPr>
        <w:t>4 Assay of Sodium benzoate by non-aqueous titration.</w:t>
      </w:r>
    </w:p>
    <w:p w:rsidR="008F4CCF" w:rsidRDefault="008F4CCF" w:rsidP="008F4CCF">
      <w:pPr>
        <w:autoSpaceDE w:val="0"/>
        <w:autoSpaceDN w:val="0"/>
        <w:adjustRightInd w:val="0"/>
        <w:jc w:val="both"/>
        <w:rPr>
          <w:rFonts w:ascii="Times New Roman" w:hAnsi="Times New Roman"/>
        </w:rPr>
      </w:pPr>
      <w:r>
        <w:rPr>
          <w:rFonts w:ascii="Times New Roman" w:hAnsi="Times New Roman"/>
        </w:rPr>
        <w:t>5 Assay of Sodium chloride by precipitation titration.</w:t>
      </w:r>
    </w:p>
    <w:p w:rsidR="008F4CCF" w:rsidRDefault="008F4CCF" w:rsidP="008F4CCF">
      <w:pPr>
        <w:autoSpaceDE w:val="0"/>
        <w:autoSpaceDN w:val="0"/>
        <w:adjustRightInd w:val="0"/>
        <w:jc w:val="both"/>
        <w:rPr>
          <w:rFonts w:ascii="Times New Roman" w:hAnsi="Times New Roman"/>
        </w:rPr>
      </w:pPr>
      <w:r>
        <w:rPr>
          <w:rFonts w:ascii="Times New Roman" w:hAnsi="Times New Roman"/>
        </w:rPr>
        <w:t>6 Assay of Calcium gluconate by complexometry.</w:t>
      </w:r>
    </w:p>
    <w:p w:rsidR="008F4CCF" w:rsidRDefault="008F4CCF" w:rsidP="008F4CCF">
      <w:pPr>
        <w:autoSpaceDE w:val="0"/>
        <w:autoSpaceDN w:val="0"/>
        <w:adjustRightInd w:val="0"/>
        <w:jc w:val="both"/>
        <w:rPr>
          <w:rFonts w:ascii="Times New Roman" w:hAnsi="Times New Roman"/>
        </w:rPr>
      </w:pPr>
      <w:r>
        <w:rPr>
          <w:rFonts w:ascii="Times New Roman" w:hAnsi="Times New Roman"/>
        </w:rPr>
        <w:t>7 Potentiometric titration : Determination of strength of unknown solution HCl, HCl –Acetic acid mixture) against std. NaOH Solution.</w:t>
      </w:r>
    </w:p>
    <w:p w:rsidR="008F4CCF" w:rsidRDefault="008F4CCF" w:rsidP="008F4CCF">
      <w:pPr>
        <w:autoSpaceDE w:val="0"/>
        <w:autoSpaceDN w:val="0"/>
        <w:adjustRightInd w:val="0"/>
        <w:jc w:val="both"/>
        <w:rPr>
          <w:rFonts w:ascii="Times New Roman" w:hAnsi="Times New Roman"/>
        </w:rPr>
      </w:pPr>
      <w:r>
        <w:rPr>
          <w:rFonts w:ascii="Times New Roman" w:hAnsi="Times New Roman"/>
        </w:rPr>
        <w:t>8 Assay of any drug by potentiometry, (eg. Frusemide, metronidazole).</w:t>
      </w:r>
    </w:p>
    <w:p w:rsidR="008F4CCF" w:rsidRDefault="008F4CCF" w:rsidP="008F4CCF">
      <w:pPr>
        <w:autoSpaceDE w:val="0"/>
        <w:autoSpaceDN w:val="0"/>
        <w:adjustRightInd w:val="0"/>
        <w:jc w:val="both"/>
        <w:rPr>
          <w:rFonts w:ascii="Times New Roman" w:hAnsi="Times New Roman"/>
        </w:rPr>
      </w:pPr>
      <w:r>
        <w:rPr>
          <w:rFonts w:ascii="Times New Roman" w:hAnsi="Times New Roman"/>
        </w:rPr>
        <w:t>9 Conductometric titration – Determination of strength of unknown solution (HCl, HCl– Acetic Acid mixture) against std. NaOH Solution.</w:t>
      </w:r>
    </w:p>
    <w:p w:rsidR="008F4CCF" w:rsidRDefault="008F4CCF" w:rsidP="008F4CCF">
      <w:pPr>
        <w:autoSpaceDE w:val="0"/>
        <w:autoSpaceDN w:val="0"/>
        <w:adjustRightInd w:val="0"/>
        <w:jc w:val="both"/>
        <w:rPr>
          <w:rFonts w:ascii="Times New Roman" w:hAnsi="Times New Roman"/>
        </w:rPr>
      </w:pPr>
      <w:r>
        <w:rPr>
          <w:rFonts w:ascii="Times New Roman" w:hAnsi="Times New Roman"/>
        </w:rPr>
        <w:t>10 Determination of refractive index of any sample by Abbe’s refractometer.</w:t>
      </w:r>
    </w:p>
    <w:p w:rsidR="008F4CCF" w:rsidRDefault="008F4CCF" w:rsidP="008F4CCF">
      <w:pPr>
        <w:autoSpaceDE w:val="0"/>
        <w:autoSpaceDN w:val="0"/>
        <w:adjustRightInd w:val="0"/>
        <w:jc w:val="both"/>
        <w:rPr>
          <w:rFonts w:ascii="Times New Roman" w:hAnsi="Times New Roman"/>
        </w:rPr>
      </w:pPr>
      <w:r>
        <w:rPr>
          <w:rFonts w:ascii="Times New Roman" w:hAnsi="Times New Roman"/>
        </w:rPr>
        <w:t>11 Determination of sucrose concentration by Polarimetry.</w:t>
      </w:r>
    </w:p>
    <w:p w:rsidR="008F4CCF" w:rsidRDefault="008F4CCF" w:rsidP="008F4CCF">
      <w:pPr>
        <w:autoSpaceDE w:val="0"/>
        <w:autoSpaceDN w:val="0"/>
        <w:adjustRightInd w:val="0"/>
        <w:jc w:val="both"/>
        <w:rPr>
          <w:rFonts w:ascii="Times New Roman" w:hAnsi="Times New Roman"/>
        </w:rPr>
      </w:pPr>
      <w:r>
        <w:rPr>
          <w:rFonts w:ascii="Times New Roman" w:hAnsi="Times New Roman"/>
        </w:rPr>
        <w:t>12 Determination of moisture content by Karl-Fishcer reagent.</w:t>
      </w:r>
    </w:p>
    <w:p w:rsidR="008F4CCF" w:rsidRDefault="008F4CCF" w:rsidP="008F4CCF">
      <w:pPr>
        <w:autoSpaceDE w:val="0"/>
        <w:autoSpaceDN w:val="0"/>
        <w:adjustRightInd w:val="0"/>
        <w:rPr>
          <w:rFonts w:ascii="Times New Roman" w:hAnsi="Times New Roman"/>
          <w:b/>
          <w:bCs/>
        </w:rPr>
      </w:pPr>
      <w:r>
        <w:rPr>
          <w:rFonts w:ascii="Times New Roman" w:hAnsi="Times New Roman"/>
          <w:b/>
          <w:bCs/>
        </w:rPr>
        <w:t>II. Demo/work shop</w:t>
      </w:r>
    </w:p>
    <w:p w:rsidR="008F4CCF" w:rsidRPr="00DF2288" w:rsidRDefault="008F4CCF" w:rsidP="0050212C">
      <w:pPr>
        <w:pStyle w:val="ListParagraph"/>
        <w:numPr>
          <w:ilvl w:val="0"/>
          <w:numId w:val="12"/>
        </w:numPr>
        <w:autoSpaceDE w:val="0"/>
        <w:autoSpaceDN w:val="0"/>
        <w:adjustRightInd w:val="0"/>
      </w:pPr>
      <w:r w:rsidRPr="00DF2288">
        <w:t>Demonstration on gel electrophoresis</w:t>
      </w:r>
    </w:p>
    <w:p w:rsidR="008F4CCF" w:rsidRPr="00DF2288" w:rsidRDefault="008F4CCF" w:rsidP="0050212C">
      <w:pPr>
        <w:pStyle w:val="ListParagraph"/>
        <w:numPr>
          <w:ilvl w:val="0"/>
          <w:numId w:val="12"/>
        </w:numPr>
        <w:autoSpaceDE w:val="0"/>
        <w:autoSpaceDN w:val="0"/>
        <w:adjustRightInd w:val="0"/>
      </w:pPr>
      <w:r w:rsidRPr="00DF2288">
        <w:t>Demonstration on</w:t>
      </w:r>
      <w:r>
        <w:t xml:space="preserve"> Polarography</w:t>
      </w:r>
    </w:p>
    <w:p w:rsidR="008F4CCF" w:rsidRDefault="008F4CCF" w:rsidP="008F4CCF">
      <w:pPr>
        <w:autoSpaceDE w:val="0"/>
        <w:autoSpaceDN w:val="0"/>
        <w:adjustRightInd w:val="0"/>
        <w:rPr>
          <w:rFonts w:ascii="Times New Roman" w:hAnsi="Times New Roman"/>
          <w:b/>
          <w:bCs/>
        </w:rPr>
      </w:pPr>
      <w:r>
        <w:rPr>
          <w:rFonts w:ascii="Times New Roman" w:hAnsi="Times New Roman"/>
          <w:b/>
          <w:bCs/>
        </w:rPr>
        <w:t>III. Seminar/Assignment/Group discussion</w:t>
      </w:r>
    </w:p>
    <w:p w:rsidR="008F4CCF" w:rsidRDefault="008F4CCF" w:rsidP="008F4CCF">
      <w:pPr>
        <w:autoSpaceDE w:val="0"/>
        <w:autoSpaceDN w:val="0"/>
        <w:adjustRightInd w:val="0"/>
        <w:rPr>
          <w:rFonts w:ascii="Times New Roman" w:hAnsi="Times New Roman"/>
        </w:rPr>
      </w:pPr>
      <w:r>
        <w:rPr>
          <w:rFonts w:ascii="Times New Roman" w:hAnsi="Times New Roman"/>
        </w:rPr>
        <w:t>1. List out various drugs that can be assayed by acid-base titration, as perI.P.2007.</w:t>
      </w:r>
    </w:p>
    <w:p w:rsidR="008F4CCF" w:rsidRPr="00986685" w:rsidRDefault="008F4CCF" w:rsidP="008F4CCF">
      <w:pPr>
        <w:autoSpaceDE w:val="0"/>
        <w:autoSpaceDN w:val="0"/>
        <w:adjustRightInd w:val="0"/>
        <w:rPr>
          <w:rFonts w:ascii="Times New Roman" w:hAnsi="Times New Roman"/>
        </w:rPr>
      </w:pPr>
      <w:r>
        <w:rPr>
          <w:rFonts w:ascii="Times New Roman" w:hAnsi="Times New Roman"/>
        </w:rPr>
        <w:t>2. What is the need of determination of moisture content, what is the limit ofmoisture in various natural and synthetic drugs?</w:t>
      </w:r>
    </w:p>
    <w:p w:rsidR="00C370C3" w:rsidRDefault="00C370C3" w:rsidP="00C370C3">
      <w:pPr>
        <w:rPr>
          <w:szCs w:val="28"/>
        </w:rPr>
      </w:pPr>
    </w:p>
    <w:p w:rsidR="00C370C3" w:rsidRDefault="00C370C3" w:rsidP="00C370C3">
      <w:pPr>
        <w:rPr>
          <w:szCs w:val="28"/>
        </w:rPr>
      </w:pPr>
    </w:p>
    <w:p w:rsidR="00C370C3" w:rsidRDefault="00C370C3" w:rsidP="00C370C3">
      <w:pPr>
        <w:rPr>
          <w:szCs w:val="28"/>
        </w:rPr>
      </w:pPr>
    </w:p>
    <w:p w:rsidR="00C370C3" w:rsidRDefault="00C370C3" w:rsidP="00C370C3">
      <w:pPr>
        <w:rPr>
          <w:szCs w:val="28"/>
        </w:rPr>
      </w:pPr>
    </w:p>
    <w:p w:rsidR="00C370C3" w:rsidRDefault="00C370C3" w:rsidP="00C370C3">
      <w:pPr>
        <w:rPr>
          <w:szCs w:val="28"/>
        </w:rPr>
      </w:pPr>
    </w:p>
    <w:p w:rsidR="00C370C3" w:rsidRDefault="00C370C3" w:rsidP="00C370C3">
      <w:pPr>
        <w:rPr>
          <w:szCs w:val="28"/>
        </w:rPr>
      </w:pPr>
    </w:p>
    <w:p w:rsidR="00C370C3" w:rsidRDefault="00C370C3" w:rsidP="00C370C3">
      <w:pPr>
        <w:rPr>
          <w:szCs w:val="28"/>
        </w:rPr>
      </w:pPr>
    </w:p>
    <w:p w:rsidR="00C370C3" w:rsidRDefault="00C370C3" w:rsidP="00C370C3">
      <w:pPr>
        <w:rPr>
          <w:szCs w:val="28"/>
        </w:rPr>
      </w:pPr>
    </w:p>
    <w:p w:rsidR="00C370C3" w:rsidRDefault="00C370C3" w:rsidP="00C370C3">
      <w:pPr>
        <w:rPr>
          <w:szCs w:val="28"/>
        </w:rPr>
      </w:pPr>
    </w:p>
    <w:p w:rsidR="00C370C3" w:rsidRDefault="00C370C3" w:rsidP="00C370C3">
      <w:pPr>
        <w:rPr>
          <w:szCs w:val="28"/>
        </w:rPr>
      </w:pPr>
    </w:p>
    <w:p w:rsidR="00C370C3" w:rsidRDefault="00C370C3" w:rsidP="00C370C3">
      <w:pPr>
        <w:rPr>
          <w:szCs w:val="28"/>
        </w:rPr>
      </w:pPr>
    </w:p>
    <w:p w:rsidR="00C370C3" w:rsidRDefault="00C370C3" w:rsidP="00C370C3">
      <w:pPr>
        <w:rPr>
          <w:szCs w:val="28"/>
        </w:rPr>
      </w:pPr>
    </w:p>
    <w:p w:rsidR="00C370C3" w:rsidRDefault="00C370C3" w:rsidP="00C370C3">
      <w:pPr>
        <w:rPr>
          <w:szCs w:val="28"/>
        </w:rPr>
      </w:pPr>
    </w:p>
    <w:p w:rsidR="00C370C3" w:rsidRDefault="00C370C3" w:rsidP="00C370C3">
      <w:pPr>
        <w:rPr>
          <w:szCs w:val="28"/>
        </w:rPr>
      </w:pPr>
    </w:p>
    <w:p w:rsidR="00C370C3" w:rsidRDefault="00C370C3" w:rsidP="00C370C3">
      <w:pPr>
        <w:rPr>
          <w:szCs w:val="28"/>
        </w:rPr>
      </w:pPr>
    </w:p>
    <w:p w:rsidR="00C370C3" w:rsidRDefault="00C370C3" w:rsidP="00C370C3">
      <w:pPr>
        <w:rPr>
          <w:szCs w:val="28"/>
        </w:rPr>
      </w:pPr>
    </w:p>
    <w:p w:rsidR="00C370C3" w:rsidRDefault="00C370C3" w:rsidP="00C370C3">
      <w:pPr>
        <w:rPr>
          <w:szCs w:val="28"/>
        </w:rPr>
      </w:pPr>
    </w:p>
    <w:p w:rsidR="00C370C3" w:rsidRDefault="00C370C3" w:rsidP="00C370C3">
      <w:pPr>
        <w:rPr>
          <w:szCs w:val="28"/>
        </w:rPr>
      </w:pPr>
    </w:p>
    <w:p w:rsidR="00C370C3" w:rsidRDefault="00C370C3" w:rsidP="00C370C3">
      <w:pPr>
        <w:rPr>
          <w:szCs w:val="28"/>
        </w:rPr>
      </w:pPr>
    </w:p>
    <w:p w:rsidR="00C370C3" w:rsidRDefault="00C370C3" w:rsidP="00C370C3">
      <w:pPr>
        <w:rPr>
          <w:szCs w:val="28"/>
        </w:rPr>
      </w:pPr>
    </w:p>
    <w:p w:rsidR="00C370C3" w:rsidRPr="004B094A" w:rsidRDefault="00C370C3" w:rsidP="00C370C3">
      <w:pPr>
        <w:pStyle w:val="NoSpacing"/>
        <w:ind w:right="-180"/>
        <w:jc w:val="center"/>
        <w:rPr>
          <w:rFonts w:ascii="Times New Roman" w:hAnsi="Times New Roman"/>
          <w:b/>
          <w:sz w:val="26"/>
          <w:szCs w:val="26"/>
        </w:rPr>
      </w:pPr>
      <w:r w:rsidRPr="004B094A">
        <w:rPr>
          <w:rFonts w:ascii="Times New Roman" w:hAnsi="Times New Roman"/>
          <w:b/>
          <w:sz w:val="26"/>
          <w:szCs w:val="26"/>
        </w:rPr>
        <w:lastRenderedPageBreak/>
        <w:t>JAWAHARLAL NEHRU TECHNOLOGICAL UNIVERSITY ANANTAPUR</w:t>
      </w:r>
    </w:p>
    <w:p w:rsidR="00C370C3" w:rsidRDefault="00C370C3" w:rsidP="00C370C3">
      <w:pPr>
        <w:jc w:val="center"/>
        <w:rPr>
          <w:rFonts w:ascii="Times New Roman" w:hAnsi="Times New Roman"/>
          <w:b/>
          <w:sz w:val="28"/>
          <w:szCs w:val="28"/>
        </w:rPr>
      </w:pPr>
      <w:r w:rsidRPr="004B094A">
        <w:rPr>
          <w:rFonts w:ascii="Times New Roman" w:hAnsi="Times New Roman"/>
          <w:b/>
          <w:sz w:val="28"/>
          <w:szCs w:val="28"/>
        </w:rPr>
        <w:t>ANANTHAPURAMU</w:t>
      </w:r>
    </w:p>
    <w:tbl>
      <w:tblPr>
        <w:tblW w:w="9280" w:type="dxa"/>
        <w:tblInd w:w="10" w:type="dxa"/>
        <w:tblLayout w:type="fixed"/>
        <w:tblCellMar>
          <w:left w:w="0" w:type="dxa"/>
          <w:right w:w="0" w:type="dxa"/>
        </w:tblCellMar>
        <w:tblLook w:val="0000"/>
      </w:tblPr>
      <w:tblGrid>
        <w:gridCol w:w="1580"/>
        <w:gridCol w:w="4140"/>
        <w:gridCol w:w="1800"/>
        <w:gridCol w:w="1760"/>
      </w:tblGrid>
      <w:tr w:rsidR="007F6ACB" w:rsidRPr="00C87470" w:rsidTr="001F0DF4">
        <w:trPr>
          <w:trHeight w:val="262"/>
        </w:trPr>
        <w:tc>
          <w:tcPr>
            <w:tcW w:w="1580" w:type="dxa"/>
            <w:tcBorders>
              <w:top w:val="single" w:sz="8" w:space="0" w:color="auto"/>
              <w:left w:val="single" w:sz="8" w:space="0" w:color="auto"/>
              <w:bottom w:val="single" w:sz="8" w:space="0" w:color="auto"/>
              <w:right w:val="single" w:sz="8" w:space="0" w:color="auto"/>
            </w:tcBorders>
            <w:vAlign w:val="bottom"/>
          </w:tcPr>
          <w:p w:rsidR="007F6ACB" w:rsidRPr="00C87470" w:rsidRDefault="007F6ACB" w:rsidP="001F0DF4">
            <w:pPr>
              <w:widowControl w:val="0"/>
              <w:autoSpaceDE w:val="0"/>
              <w:autoSpaceDN w:val="0"/>
              <w:adjustRightInd w:val="0"/>
              <w:ind w:left="120"/>
              <w:rPr>
                <w:rFonts w:ascii="Times New Roman" w:hAnsi="Times New Roman"/>
              </w:rPr>
            </w:pPr>
            <w:r w:rsidRPr="00C87470">
              <w:rPr>
                <w:rFonts w:ascii="Times New Roman" w:hAnsi="Times New Roman"/>
                <w:b/>
                <w:bCs/>
                <w:i/>
                <w:iCs/>
                <w:sz w:val="22"/>
                <w:szCs w:val="22"/>
              </w:rPr>
              <w:t>Subject</w:t>
            </w:r>
          </w:p>
        </w:tc>
        <w:tc>
          <w:tcPr>
            <w:tcW w:w="4140" w:type="dxa"/>
            <w:tcBorders>
              <w:top w:val="single" w:sz="8" w:space="0" w:color="auto"/>
              <w:left w:val="nil"/>
              <w:bottom w:val="single" w:sz="8" w:space="0" w:color="auto"/>
              <w:right w:val="single" w:sz="8" w:space="0" w:color="auto"/>
            </w:tcBorders>
            <w:vAlign w:val="bottom"/>
          </w:tcPr>
          <w:p w:rsidR="007F6ACB" w:rsidRPr="00C87470" w:rsidRDefault="007F6ACB" w:rsidP="001F0DF4">
            <w:pPr>
              <w:widowControl w:val="0"/>
              <w:autoSpaceDE w:val="0"/>
              <w:autoSpaceDN w:val="0"/>
              <w:adjustRightInd w:val="0"/>
              <w:ind w:left="80"/>
              <w:rPr>
                <w:rFonts w:ascii="Times New Roman" w:hAnsi="Times New Roman"/>
                <w:b/>
              </w:rPr>
            </w:pPr>
            <w:r w:rsidRPr="00C87470">
              <w:rPr>
                <w:rFonts w:ascii="Times New Roman" w:hAnsi="Times New Roman"/>
                <w:b/>
                <w:sz w:val="22"/>
                <w:szCs w:val="22"/>
              </w:rPr>
              <w:t>PHARMACOGNOSY-II LAB</w:t>
            </w:r>
            <w:r>
              <w:rPr>
                <w:rFonts w:ascii="Times New Roman" w:hAnsi="Times New Roman"/>
                <w:b/>
                <w:sz w:val="22"/>
                <w:szCs w:val="22"/>
              </w:rPr>
              <w:t>ORATORY</w:t>
            </w:r>
          </w:p>
        </w:tc>
        <w:tc>
          <w:tcPr>
            <w:tcW w:w="1800" w:type="dxa"/>
            <w:tcBorders>
              <w:top w:val="single" w:sz="8" w:space="0" w:color="auto"/>
              <w:left w:val="nil"/>
              <w:bottom w:val="single" w:sz="8" w:space="0" w:color="auto"/>
              <w:right w:val="single" w:sz="8" w:space="0" w:color="auto"/>
            </w:tcBorders>
            <w:vAlign w:val="bottom"/>
          </w:tcPr>
          <w:p w:rsidR="007F6ACB" w:rsidRPr="00C87470" w:rsidRDefault="007F6ACB" w:rsidP="001F0DF4">
            <w:pPr>
              <w:widowControl w:val="0"/>
              <w:autoSpaceDE w:val="0"/>
              <w:autoSpaceDN w:val="0"/>
              <w:adjustRightInd w:val="0"/>
              <w:ind w:left="80"/>
              <w:rPr>
                <w:rFonts w:ascii="Times New Roman" w:hAnsi="Times New Roman"/>
              </w:rPr>
            </w:pPr>
            <w:r w:rsidRPr="00C87470">
              <w:rPr>
                <w:rFonts w:ascii="Times New Roman" w:hAnsi="Times New Roman"/>
                <w:b/>
                <w:bCs/>
                <w:i/>
                <w:iCs/>
                <w:sz w:val="22"/>
                <w:szCs w:val="22"/>
              </w:rPr>
              <w:t>Course Code</w:t>
            </w:r>
          </w:p>
        </w:tc>
        <w:tc>
          <w:tcPr>
            <w:tcW w:w="1760" w:type="dxa"/>
            <w:tcBorders>
              <w:top w:val="single" w:sz="8" w:space="0" w:color="auto"/>
              <w:left w:val="nil"/>
              <w:bottom w:val="single" w:sz="8" w:space="0" w:color="auto"/>
              <w:right w:val="single" w:sz="8" w:space="0" w:color="auto"/>
            </w:tcBorders>
            <w:vAlign w:val="bottom"/>
          </w:tcPr>
          <w:p w:rsidR="007F6ACB" w:rsidRPr="007F6ACB" w:rsidRDefault="007F6ACB" w:rsidP="001F0DF4">
            <w:pPr>
              <w:widowControl w:val="0"/>
              <w:autoSpaceDE w:val="0"/>
              <w:autoSpaceDN w:val="0"/>
              <w:adjustRightInd w:val="0"/>
              <w:ind w:left="100"/>
              <w:rPr>
                <w:rFonts w:ascii="Times New Roman" w:hAnsi="Times New Roman"/>
              </w:rPr>
            </w:pPr>
            <w:r>
              <w:rPr>
                <w:rFonts w:ascii="Times New Roman" w:hAnsi="Times New Roman"/>
                <w:sz w:val="22"/>
                <w:szCs w:val="22"/>
              </w:rPr>
              <w:t>15R00407</w:t>
            </w:r>
          </w:p>
        </w:tc>
      </w:tr>
      <w:tr w:rsidR="007F6ACB" w:rsidRPr="00C87470" w:rsidTr="001F0DF4">
        <w:trPr>
          <w:trHeight w:val="243"/>
        </w:trPr>
        <w:tc>
          <w:tcPr>
            <w:tcW w:w="1580" w:type="dxa"/>
            <w:tcBorders>
              <w:top w:val="nil"/>
              <w:left w:val="single" w:sz="8" w:space="0" w:color="auto"/>
              <w:bottom w:val="single" w:sz="8" w:space="0" w:color="auto"/>
              <w:right w:val="single" w:sz="8" w:space="0" w:color="auto"/>
            </w:tcBorders>
            <w:vAlign w:val="bottom"/>
          </w:tcPr>
          <w:p w:rsidR="007F6ACB" w:rsidRPr="00C87470" w:rsidRDefault="007F6ACB" w:rsidP="001F0DF4">
            <w:pPr>
              <w:widowControl w:val="0"/>
              <w:autoSpaceDE w:val="0"/>
              <w:autoSpaceDN w:val="0"/>
              <w:adjustRightInd w:val="0"/>
              <w:ind w:left="120"/>
              <w:rPr>
                <w:rFonts w:ascii="Times New Roman" w:hAnsi="Times New Roman"/>
              </w:rPr>
            </w:pPr>
            <w:r w:rsidRPr="00C87470">
              <w:rPr>
                <w:rFonts w:ascii="Times New Roman" w:hAnsi="Times New Roman"/>
                <w:b/>
                <w:bCs/>
                <w:i/>
                <w:iCs/>
                <w:sz w:val="22"/>
                <w:szCs w:val="22"/>
              </w:rPr>
              <w:t>Course year</w:t>
            </w:r>
          </w:p>
        </w:tc>
        <w:tc>
          <w:tcPr>
            <w:tcW w:w="4140" w:type="dxa"/>
            <w:tcBorders>
              <w:top w:val="nil"/>
              <w:left w:val="nil"/>
              <w:bottom w:val="single" w:sz="8" w:space="0" w:color="auto"/>
              <w:right w:val="single" w:sz="8" w:space="0" w:color="auto"/>
            </w:tcBorders>
            <w:vAlign w:val="bottom"/>
          </w:tcPr>
          <w:p w:rsidR="007F6ACB" w:rsidRPr="00C87470" w:rsidRDefault="007F6ACB" w:rsidP="001F0DF4">
            <w:pPr>
              <w:widowControl w:val="0"/>
              <w:autoSpaceDE w:val="0"/>
              <w:autoSpaceDN w:val="0"/>
              <w:adjustRightInd w:val="0"/>
              <w:ind w:left="80"/>
              <w:rPr>
                <w:rFonts w:ascii="Times New Roman" w:hAnsi="Times New Roman"/>
              </w:rPr>
            </w:pPr>
            <w:r w:rsidRPr="00C87470">
              <w:rPr>
                <w:rFonts w:ascii="Times New Roman" w:hAnsi="Times New Roman"/>
                <w:sz w:val="22"/>
                <w:szCs w:val="22"/>
              </w:rPr>
              <w:t>B. Pharmacy  II year</w:t>
            </w:r>
          </w:p>
        </w:tc>
        <w:tc>
          <w:tcPr>
            <w:tcW w:w="1800" w:type="dxa"/>
            <w:tcBorders>
              <w:top w:val="nil"/>
              <w:left w:val="nil"/>
              <w:bottom w:val="single" w:sz="8" w:space="0" w:color="auto"/>
              <w:right w:val="single" w:sz="8" w:space="0" w:color="auto"/>
            </w:tcBorders>
            <w:vAlign w:val="bottom"/>
          </w:tcPr>
          <w:p w:rsidR="007F6ACB" w:rsidRPr="00C87470" w:rsidRDefault="007F6ACB" w:rsidP="001F0DF4">
            <w:pPr>
              <w:widowControl w:val="0"/>
              <w:autoSpaceDE w:val="0"/>
              <w:autoSpaceDN w:val="0"/>
              <w:adjustRightInd w:val="0"/>
              <w:ind w:left="80"/>
              <w:rPr>
                <w:rFonts w:ascii="Times New Roman" w:hAnsi="Times New Roman"/>
              </w:rPr>
            </w:pPr>
            <w:r w:rsidRPr="00C87470">
              <w:rPr>
                <w:rFonts w:ascii="Times New Roman" w:hAnsi="Times New Roman"/>
                <w:b/>
                <w:bCs/>
                <w:i/>
                <w:iCs/>
                <w:sz w:val="22"/>
                <w:szCs w:val="22"/>
              </w:rPr>
              <w:t>Semester</w:t>
            </w:r>
          </w:p>
        </w:tc>
        <w:tc>
          <w:tcPr>
            <w:tcW w:w="1760" w:type="dxa"/>
            <w:tcBorders>
              <w:top w:val="nil"/>
              <w:left w:val="nil"/>
              <w:bottom w:val="single" w:sz="8" w:space="0" w:color="auto"/>
              <w:right w:val="single" w:sz="8" w:space="0" w:color="auto"/>
            </w:tcBorders>
            <w:vAlign w:val="bottom"/>
          </w:tcPr>
          <w:p w:rsidR="007F6ACB" w:rsidRPr="00C87470" w:rsidRDefault="007F6ACB" w:rsidP="001F0DF4">
            <w:pPr>
              <w:widowControl w:val="0"/>
              <w:autoSpaceDE w:val="0"/>
              <w:autoSpaceDN w:val="0"/>
              <w:adjustRightInd w:val="0"/>
              <w:ind w:left="100"/>
              <w:rPr>
                <w:rFonts w:ascii="Times New Roman" w:hAnsi="Times New Roman"/>
              </w:rPr>
            </w:pPr>
            <w:r w:rsidRPr="00C87470">
              <w:rPr>
                <w:rFonts w:ascii="Times New Roman" w:hAnsi="Times New Roman"/>
                <w:sz w:val="22"/>
                <w:szCs w:val="22"/>
              </w:rPr>
              <w:t>II</w:t>
            </w:r>
          </w:p>
        </w:tc>
      </w:tr>
      <w:tr w:rsidR="007F6ACB" w:rsidRPr="00C87470" w:rsidTr="001F0DF4">
        <w:trPr>
          <w:trHeight w:val="243"/>
        </w:trPr>
        <w:tc>
          <w:tcPr>
            <w:tcW w:w="1580" w:type="dxa"/>
            <w:tcBorders>
              <w:top w:val="nil"/>
              <w:left w:val="single" w:sz="8" w:space="0" w:color="auto"/>
              <w:bottom w:val="single" w:sz="8" w:space="0" w:color="auto"/>
              <w:right w:val="single" w:sz="8" w:space="0" w:color="auto"/>
            </w:tcBorders>
            <w:vAlign w:val="bottom"/>
          </w:tcPr>
          <w:p w:rsidR="007F6ACB" w:rsidRPr="00C87470" w:rsidRDefault="007F6ACB" w:rsidP="001F0DF4">
            <w:pPr>
              <w:widowControl w:val="0"/>
              <w:autoSpaceDE w:val="0"/>
              <w:autoSpaceDN w:val="0"/>
              <w:adjustRightInd w:val="0"/>
              <w:ind w:left="120"/>
              <w:rPr>
                <w:rFonts w:ascii="Times New Roman" w:hAnsi="Times New Roman"/>
              </w:rPr>
            </w:pPr>
            <w:r w:rsidRPr="00C87470">
              <w:rPr>
                <w:rFonts w:ascii="Times New Roman" w:hAnsi="Times New Roman"/>
                <w:b/>
                <w:bCs/>
                <w:i/>
                <w:iCs/>
                <w:sz w:val="22"/>
                <w:szCs w:val="22"/>
              </w:rPr>
              <w:t>Theory</w:t>
            </w:r>
          </w:p>
        </w:tc>
        <w:tc>
          <w:tcPr>
            <w:tcW w:w="4140" w:type="dxa"/>
            <w:tcBorders>
              <w:top w:val="nil"/>
              <w:left w:val="nil"/>
              <w:bottom w:val="single" w:sz="8" w:space="0" w:color="auto"/>
              <w:right w:val="single" w:sz="8" w:space="0" w:color="auto"/>
            </w:tcBorders>
            <w:vAlign w:val="bottom"/>
          </w:tcPr>
          <w:p w:rsidR="007F6ACB" w:rsidRPr="00C87470" w:rsidRDefault="007F6ACB" w:rsidP="001F0DF4">
            <w:pPr>
              <w:widowControl w:val="0"/>
              <w:autoSpaceDE w:val="0"/>
              <w:autoSpaceDN w:val="0"/>
              <w:adjustRightInd w:val="0"/>
              <w:ind w:left="80"/>
              <w:rPr>
                <w:rFonts w:ascii="Times New Roman" w:hAnsi="Times New Roman"/>
              </w:rPr>
            </w:pPr>
            <w:r w:rsidRPr="00C87470">
              <w:rPr>
                <w:rFonts w:ascii="Times New Roman" w:hAnsi="Times New Roman"/>
                <w:sz w:val="22"/>
                <w:szCs w:val="22"/>
              </w:rPr>
              <w:t>4 hrs/week</w:t>
            </w:r>
          </w:p>
        </w:tc>
        <w:tc>
          <w:tcPr>
            <w:tcW w:w="1800" w:type="dxa"/>
            <w:tcBorders>
              <w:top w:val="nil"/>
              <w:left w:val="nil"/>
              <w:bottom w:val="single" w:sz="8" w:space="0" w:color="auto"/>
              <w:right w:val="single" w:sz="8" w:space="0" w:color="auto"/>
            </w:tcBorders>
            <w:vAlign w:val="bottom"/>
          </w:tcPr>
          <w:p w:rsidR="007F6ACB" w:rsidRPr="00C87470" w:rsidRDefault="007F6ACB" w:rsidP="001F0DF4">
            <w:pPr>
              <w:widowControl w:val="0"/>
              <w:autoSpaceDE w:val="0"/>
              <w:autoSpaceDN w:val="0"/>
              <w:adjustRightInd w:val="0"/>
              <w:ind w:left="80"/>
              <w:rPr>
                <w:rFonts w:ascii="Times New Roman" w:hAnsi="Times New Roman"/>
              </w:rPr>
            </w:pPr>
            <w:r w:rsidRPr="00C87470">
              <w:rPr>
                <w:rFonts w:ascii="Times New Roman" w:hAnsi="Times New Roman"/>
                <w:b/>
                <w:bCs/>
                <w:i/>
                <w:iCs/>
                <w:sz w:val="22"/>
                <w:szCs w:val="22"/>
              </w:rPr>
              <w:t>Tutorial</w:t>
            </w:r>
          </w:p>
        </w:tc>
        <w:tc>
          <w:tcPr>
            <w:tcW w:w="1760" w:type="dxa"/>
            <w:tcBorders>
              <w:top w:val="nil"/>
              <w:left w:val="nil"/>
              <w:bottom w:val="single" w:sz="8" w:space="0" w:color="auto"/>
              <w:right w:val="single" w:sz="8" w:space="0" w:color="auto"/>
            </w:tcBorders>
            <w:vAlign w:val="bottom"/>
          </w:tcPr>
          <w:p w:rsidR="007F6ACB" w:rsidRPr="00C87470" w:rsidRDefault="007F6ACB" w:rsidP="001F0DF4">
            <w:pPr>
              <w:widowControl w:val="0"/>
              <w:autoSpaceDE w:val="0"/>
              <w:autoSpaceDN w:val="0"/>
              <w:adjustRightInd w:val="0"/>
              <w:ind w:left="100"/>
              <w:rPr>
                <w:rFonts w:ascii="Times New Roman" w:hAnsi="Times New Roman"/>
              </w:rPr>
            </w:pPr>
            <w:r w:rsidRPr="00C87470">
              <w:rPr>
                <w:rFonts w:ascii="Times New Roman" w:hAnsi="Times New Roman"/>
                <w:sz w:val="22"/>
                <w:szCs w:val="22"/>
              </w:rPr>
              <w:t>NIL</w:t>
            </w:r>
          </w:p>
        </w:tc>
      </w:tr>
      <w:tr w:rsidR="007F6ACB" w:rsidRPr="00C87470" w:rsidTr="001F0DF4">
        <w:trPr>
          <w:trHeight w:val="244"/>
        </w:trPr>
        <w:tc>
          <w:tcPr>
            <w:tcW w:w="1580" w:type="dxa"/>
            <w:tcBorders>
              <w:top w:val="nil"/>
              <w:left w:val="single" w:sz="8" w:space="0" w:color="auto"/>
              <w:bottom w:val="single" w:sz="8" w:space="0" w:color="auto"/>
              <w:right w:val="single" w:sz="8" w:space="0" w:color="auto"/>
            </w:tcBorders>
            <w:vAlign w:val="bottom"/>
          </w:tcPr>
          <w:p w:rsidR="007F6ACB" w:rsidRPr="00C87470" w:rsidRDefault="007F6ACB" w:rsidP="001F0DF4">
            <w:pPr>
              <w:widowControl w:val="0"/>
              <w:autoSpaceDE w:val="0"/>
              <w:autoSpaceDN w:val="0"/>
              <w:adjustRightInd w:val="0"/>
              <w:ind w:left="120"/>
              <w:rPr>
                <w:rFonts w:ascii="Times New Roman" w:hAnsi="Times New Roman"/>
              </w:rPr>
            </w:pPr>
            <w:r w:rsidRPr="00C87470">
              <w:rPr>
                <w:rFonts w:ascii="Times New Roman" w:hAnsi="Times New Roman"/>
                <w:b/>
                <w:bCs/>
                <w:i/>
                <w:iCs/>
                <w:sz w:val="22"/>
                <w:szCs w:val="22"/>
              </w:rPr>
              <w:t>End exam</w:t>
            </w:r>
          </w:p>
        </w:tc>
        <w:tc>
          <w:tcPr>
            <w:tcW w:w="4140" w:type="dxa"/>
            <w:tcBorders>
              <w:top w:val="nil"/>
              <w:left w:val="nil"/>
              <w:bottom w:val="single" w:sz="8" w:space="0" w:color="auto"/>
              <w:right w:val="single" w:sz="8" w:space="0" w:color="auto"/>
            </w:tcBorders>
            <w:vAlign w:val="bottom"/>
          </w:tcPr>
          <w:p w:rsidR="007F6ACB" w:rsidRPr="00C87470" w:rsidRDefault="00152584" w:rsidP="001F0DF4">
            <w:pPr>
              <w:widowControl w:val="0"/>
              <w:autoSpaceDE w:val="0"/>
              <w:autoSpaceDN w:val="0"/>
              <w:adjustRightInd w:val="0"/>
              <w:ind w:left="80"/>
              <w:rPr>
                <w:rFonts w:ascii="Times New Roman" w:hAnsi="Times New Roman"/>
              </w:rPr>
            </w:pPr>
            <w:r>
              <w:rPr>
                <w:rFonts w:ascii="Times New Roman" w:hAnsi="Times New Roman"/>
                <w:sz w:val="22"/>
                <w:szCs w:val="22"/>
              </w:rPr>
              <w:t>7</w:t>
            </w:r>
            <w:r w:rsidR="007F6ACB" w:rsidRPr="00C87470">
              <w:rPr>
                <w:rFonts w:ascii="Times New Roman" w:hAnsi="Times New Roman"/>
                <w:sz w:val="22"/>
                <w:szCs w:val="22"/>
              </w:rPr>
              <w:t>0 marks</w:t>
            </w:r>
          </w:p>
        </w:tc>
        <w:tc>
          <w:tcPr>
            <w:tcW w:w="1800" w:type="dxa"/>
            <w:tcBorders>
              <w:top w:val="nil"/>
              <w:left w:val="nil"/>
              <w:bottom w:val="single" w:sz="8" w:space="0" w:color="auto"/>
              <w:right w:val="single" w:sz="8" w:space="0" w:color="auto"/>
            </w:tcBorders>
            <w:vAlign w:val="bottom"/>
          </w:tcPr>
          <w:p w:rsidR="007F6ACB" w:rsidRPr="00C87470" w:rsidRDefault="007F6ACB" w:rsidP="001F0DF4">
            <w:pPr>
              <w:widowControl w:val="0"/>
              <w:autoSpaceDE w:val="0"/>
              <w:autoSpaceDN w:val="0"/>
              <w:adjustRightInd w:val="0"/>
              <w:ind w:left="80"/>
              <w:rPr>
                <w:rFonts w:ascii="Times New Roman" w:hAnsi="Times New Roman"/>
              </w:rPr>
            </w:pPr>
            <w:r w:rsidRPr="00C87470">
              <w:rPr>
                <w:rFonts w:ascii="Times New Roman" w:hAnsi="Times New Roman"/>
                <w:b/>
                <w:bCs/>
                <w:i/>
                <w:iCs/>
                <w:sz w:val="22"/>
                <w:szCs w:val="22"/>
              </w:rPr>
              <w:t>Internal exam</w:t>
            </w:r>
          </w:p>
        </w:tc>
        <w:tc>
          <w:tcPr>
            <w:tcW w:w="1760" w:type="dxa"/>
            <w:tcBorders>
              <w:top w:val="nil"/>
              <w:left w:val="nil"/>
              <w:bottom w:val="single" w:sz="8" w:space="0" w:color="auto"/>
              <w:right w:val="single" w:sz="8" w:space="0" w:color="auto"/>
            </w:tcBorders>
            <w:vAlign w:val="bottom"/>
          </w:tcPr>
          <w:p w:rsidR="007F6ACB" w:rsidRPr="00C87470" w:rsidRDefault="00152584" w:rsidP="001F0DF4">
            <w:pPr>
              <w:widowControl w:val="0"/>
              <w:autoSpaceDE w:val="0"/>
              <w:autoSpaceDN w:val="0"/>
              <w:adjustRightInd w:val="0"/>
              <w:ind w:left="100"/>
              <w:rPr>
                <w:rFonts w:ascii="Times New Roman" w:hAnsi="Times New Roman"/>
              </w:rPr>
            </w:pPr>
            <w:r>
              <w:rPr>
                <w:rFonts w:ascii="Times New Roman" w:hAnsi="Times New Roman"/>
                <w:sz w:val="22"/>
                <w:szCs w:val="22"/>
              </w:rPr>
              <w:t>30</w:t>
            </w:r>
            <w:r w:rsidR="007F6ACB" w:rsidRPr="00C87470">
              <w:rPr>
                <w:rFonts w:ascii="Times New Roman" w:hAnsi="Times New Roman"/>
                <w:sz w:val="22"/>
                <w:szCs w:val="22"/>
              </w:rPr>
              <w:t xml:space="preserve"> marks</w:t>
            </w:r>
          </w:p>
        </w:tc>
      </w:tr>
      <w:tr w:rsidR="007F6ACB" w:rsidRPr="00C87470" w:rsidTr="001F0DF4">
        <w:trPr>
          <w:trHeight w:val="243"/>
        </w:trPr>
        <w:tc>
          <w:tcPr>
            <w:tcW w:w="1580" w:type="dxa"/>
            <w:tcBorders>
              <w:top w:val="nil"/>
              <w:left w:val="single" w:sz="8" w:space="0" w:color="auto"/>
              <w:bottom w:val="single" w:sz="8" w:space="0" w:color="auto"/>
              <w:right w:val="single" w:sz="8" w:space="0" w:color="auto"/>
            </w:tcBorders>
            <w:vAlign w:val="bottom"/>
          </w:tcPr>
          <w:p w:rsidR="007F6ACB" w:rsidRPr="00C87470" w:rsidRDefault="007F6ACB" w:rsidP="001F0DF4">
            <w:pPr>
              <w:widowControl w:val="0"/>
              <w:autoSpaceDE w:val="0"/>
              <w:autoSpaceDN w:val="0"/>
              <w:adjustRightInd w:val="0"/>
              <w:ind w:left="120"/>
              <w:rPr>
                <w:rFonts w:ascii="Times New Roman" w:hAnsi="Times New Roman"/>
                <w:b/>
                <w:i/>
              </w:rPr>
            </w:pPr>
            <w:r w:rsidRPr="00C87470">
              <w:rPr>
                <w:rFonts w:ascii="Times New Roman" w:hAnsi="Times New Roman"/>
                <w:b/>
                <w:i/>
                <w:sz w:val="22"/>
                <w:szCs w:val="22"/>
              </w:rPr>
              <w:t xml:space="preserve">Credits </w:t>
            </w:r>
          </w:p>
        </w:tc>
        <w:tc>
          <w:tcPr>
            <w:tcW w:w="4140" w:type="dxa"/>
            <w:tcBorders>
              <w:top w:val="nil"/>
              <w:left w:val="nil"/>
              <w:bottom w:val="single" w:sz="8" w:space="0" w:color="auto"/>
              <w:right w:val="single" w:sz="8" w:space="0" w:color="auto"/>
            </w:tcBorders>
            <w:vAlign w:val="bottom"/>
          </w:tcPr>
          <w:p w:rsidR="007F6ACB" w:rsidRPr="00C87470" w:rsidRDefault="007F6ACB" w:rsidP="001F0DF4">
            <w:pPr>
              <w:widowControl w:val="0"/>
              <w:autoSpaceDE w:val="0"/>
              <w:autoSpaceDN w:val="0"/>
              <w:adjustRightInd w:val="0"/>
              <w:ind w:left="80"/>
              <w:rPr>
                <w:rFonts w:ascii="Times New Roman" w:hAnsi="Times New Roman"/>
              </w:rPr>
            </w:pPr>
            <w:r w:rsidRPr="00C87470">
              <w:rPr>
                <w:rFonts w:ascii="Times New Roman" w:hAnsi="Times New Roman"/>
                <w:sz w:val="22"/>
                <w:szCs w:val="22"/>
              </w:rPr>
              <w:t>2</w:t>
            </w:r>
          </w:p>
        </w:tc>
        <w:tc>
          <w:tcPr>
            <w:tcW w:w="1800" w:type="dxa"/>
            <w:tcBorders>
              <w:top w:val="nil"/>
              <w:left w:val="nil"/>
              <w:bottom w:val="single" w:sz="8" w:space="0" w:color="auto"/>
              <w:right w:val="single" w:sz="8" w:space="0" w:color="auto"/>
            </w:tcBorders>
            <w:vAlign w:val="bottom"/>
          </w:tcPr>
          <w:p w:rsidR="007F6ACB" w:rsidRPr="00C87470" w:rsidRDefault="007F6ACB" w:rsidP="001F0DF4">
            <w:pPr>
              <w:widowControl w:val="0"/>
              <w:autoSpaceDE w:val="0"/>
              <w:autoSpaceDN w:val="0"/>
              <w:adjustRightInd w:val="0"/>
              <w:ind w:left="80"/>
              <w:rPr>
                <w:rFonts w:ascii="Times New Roman" w:hAnsi="Times New Roman"/>
              </w:rPr>
            </w:pPr>
          </w:p>
        </w:tc>
        <w:tc>
          <w:tcPr>
            <w:tcW w:w="1760" w:type="dxa"/>
            <w:tcBorders>
              <w:top w:val="nil"/>
              <w:left w:val="nil"/>
              <w:bottom w:val="single" w:sz="8" w:space="0" w:color="auto"/>
              <w:right w:val="single" w:sz="8" w:space="0" w:color="auto"/>
            </w:tcBorders>
            <w:vAlign w:val="bottom"/>
          </w:tcPr>
          <w:p w:rsidR="007F6ACB" w:rsidRPr="00C87470" w:rsidRDefault="007F6ACB" w:rsidP="001F0DF4">
            <w:pPr>
              <w:widowControl w:val="0"/>
              <w:autoSpaceDE w:val="0"/>
              <w:autoSpaceDN w:val="0"/>
              <w:adjustRightInd w:val="0"/>
              <w:ind w:left="100"/>
              <w:rPr>
                <w:rFonts w:ascii="Times New Roman" w:hAnsi="Times New Roman"/>
              </w:rPr>
            </w:pPr>
          </w:p>
        </w:tc>
      </w:tr>
    </w:tbl>
    <w:p w:rsidR="007F6ACB" w:rsidRPr="002A7E31" w:rsidRDefault="007F6ACB" w:rsidP="007F6ACB">
      <w:pPr>
        <w:widowControl w:val="0"/>
        <w:autoSpaceDE w:val="0"/>
        <w:autoSpaceDN w:val="0"/>
        <w:adjustRightInd w:val="0"/>
        <w:rPr>
          <w:rFonts w:ascii="Times New Roman" w:hAnsi="Times New Roman"/>
        </w:rPr>
      </w:pPr>
    </w:p>
    <w:p w:rsidR="007F6ACB" w:rsidRPr="002A7E31" w:rsidRDefault="007F6ACB" w:rsidP="007F6ACB">
      <w:pPr>
        <w:widowControl w:val="0"/>
        <w:autoSpaceDE w:val="0"/>
        <w:autoSpaceDN w:val="0"/>
        <w:adjustRightInd w:val="0"/>
        <w:ind w:left="120"/>
        <w:rPr>
          <w:rFonts w:ascii="Times New Roman" w:hAnsi="Times New Roman"/>
          <w:b/>
          <w:bCs/>
        </w:rPr>
      </w:pPr>
      <w:r w:rsidRPr="002A7E31">
        <w:rPr>
          <w:rFonts w:ascii="Times New Roman" w:hAnsi="Times New Roman"/>
          <w:b/>
          <w:bCs/>
        </w:rPr>
        <w:t>EXPERIMENTS:</w:t>
      </w:r>
    </w:p>
    <w:p w:rsidR="007F6ACB" w:rsidRPr="002A7E31" w:rsidRDefault="007F6ACB" w:rsidP="007F6ACB">
      <w:pPr>
        <w:widowControl w:val="0"/>
        <w:autoSpaceDE w:val="0"/>
        <w:autoSpaceDN w:val="0"/>
        <w:adjustRightInd w:val="0"/>
        <w:ind w:left="120"/>
        <w:rPr>
          <w:rFonts w:ascii="Times New Roman" w:hAnsi="Times New Roman"/>
        </w:rPr>
      </w:pPr>
    </w:p>
    <w:p w:rsidR="007F6ACB" w:rsidRPr="002A7E31" w:rsidRDefault="007F6ACB" w:rsidP="0050212C">
      <w:pPr>
        <w:pStyle w:val="ListParagraph"/>
        <w:numPr>
          <w:ilvl w:val="0"/>
          <w:numId w:val="13"/>
        </w:numPr>
        <w:autoSpaceDE w:val="0"/>
        <w:autoSpaceDN w:val="0"/>
        <w:adjustRightInd w:val="0"/>
        <w:spacing w:line="276" w:lineRule="auto"/>
        <w:rPr>
          <w:rFonts w:eastAsia="Calibri"/>
        </w:rPr>
      </w:pPr>
      <w:r w:rsidRPr="002A7E31">
        <w:rPr>
          <w:rFonts w:eastAsia="Calibri"/>
        </w:rPr>
        <w:t xml:space="preserve">Study of various morphological characters of the drugs mentioned in theory under alkaloids </w:t>
      </w:r>
    </w:p>
    <w:p w:rsidR="007F6ACB" w:rsidRPr="002A7E31" w:rsidRDefault="007F6ACB" w:rsidP="0050212C">
      <w:pPr>
        <w:pStyle w:val="ListParagraph"/>
        <w:numPr>
          <w:ilvl w:val="0"/>
          <w:numId w:val="13"/>
        </w:numPr>
        <w:autoSpaceDE w:val="0"/>
        <w:autoSpaceDN w:val="0"/>
        <w:adjustRightInd w:val="0"/>
        <w:spacing w:line="276" w:lineRule="auto"/>
        <w:rPr>
          <w:rFonts w:eastAsia="Calibri"/>
        </w:rPr>
      </w:pPr>
      <w:r w:rsidRPr="002A7E31">
        <w:rPr>
          <w:rFonts w:eastAsia="Calibri"/>
        </w:rPr>
        <w:t>Study of various morphological characters of the drugs mentioned in theory under glycosides.</w:t>
      </w:r>
    </w:p>
    <w:p w:rsidR="007F6ACB" w:rsidRPr="002A7E31" w:rsidRDefault="007F6ACB" w:rsidP="0050212C">
      <w:pPr>
        <w:pStyle w:val="ListParagraph"/>
        <w:numPr>
          <w:ilvl w:val="0"/>
          <w:numId w:val="13"/>
        </w:numPr>
        <w:autoSpaceDE w:val="0"/>
        <w:autoSpaceDN w:val="0"/>
        <w:adjustRightInd w:val="0"/>
        <w:spacing w:line="276" w:lineRule="auto"/>
        <w:rPr>
          <w:rFonts w:eastAsia="Calibri"/>
        </w:rPr>
      </w:pPr>
      <w:r w:rsidRPr="002A7E31">
        <w:rPr>
          <w:rFonts w:eastAsia="Calibri"/>
        </w:rPr>
        <w:t>Microscopy (Transverse section &amp; powder) of Datura and Vinca leaf</w:t>
      </w:r>
    </w:p>
    <w:p w:rsidR="007F6ACB" w:rsidRPr="002A7E31" w:rsidRDefault="007F6ACB" w:rsidP="0050212C">
      <w:pPr>
        <w:pStyle w:val="ListParagraph"/>
        <w:numPr>
          <w:ilvl w:val="0"/>
          <w:numId w:val="13"/>
        </w:numPr>
        <w:autoSpaceDE w:val="0"/>
        <w:autoSpaceDN w:val="0"/>
        <w:adjustRightInd w:val="0"/>
        <w:spacing w:line="276" w:lineRule="auto"/>
        <w:rPr>
          <w:rFonts w:eastAsia="Calibri"/>
        </w:rPr>
      </w:pPr>
      <w:r w:rsidRPr="002A7E31">
        <w:rPr>
          <w:rFonts w:eastAsia="Calibri"/>
        </w:rPr>
        <w:t>Microscopy (Transverse section &amp; powder) of Cinchona and Ephedra</w:t>
      </w:r>
    </w:p>
    <w:p w:rsidR="007F6ACB" w:rsidRPr="002A7E31" w:rsidRDefault="007F6ACB" w:rsidP="0050212C">
      <w:pPr>
        <w:pStyle w:val="ListParagraph"/>
        <w:numPr>
          <w:ilvl w:val="0"/>
          <w:numId w:val="13"/>
        </w:numPr>
        <w:autoSpaceDE w:val="0"/>
        <w:autoSpaceDN w:val="0"/>
        <w:adjustRightInd w:val="0"/>
        <w:spacing w:line="276" w:lineRule="auto"/>
        <w:rPr>
          <w:rFonts w:eastAsia="Calibri"/>
        </w:rPr>
      </w:pPr>
      <w:r w:rsidRPr="002A7E31">
        <w:rPr>
          <w:rFonts w:eastAsia="Calibri"/>
        </w:rPr>
        <w:t>Microscopy (Transverse section &amp; powder) of Nux vomica and Rauwolfia</w:t>
      </w:r>
    </w:p>
    <w:p w:rsidR="007F6ACB" w:rsidRPr="002A7E31" w:rsidRDefault="007F6ACB" w:rsidP="0050212C">
      <w:pPr>
        <w:pStyle w:val="ListParagraph"/>
        <w:numPr>
          <w:ilvl w:val="0"/>
          <w:numId w:val="13"/>
        </w:numPr>
        <w:autoSpaceDE w:val="0"/>
        <w:autoSpaceDN w:val="0"/>
        <w:adjustRightInd w:val="0"/>
        <w:spacing w:line="276" w:lineRule="auto"/>
        <w:rPr>
          <w:rFonts w:eastAsia="Calibri"/>
        </w:rPr>
      </w:pPr>
      <w:r w:rsidRPr="002A7E31">
        <w:rPr>
          <w:rFonts w:eastAsia="Calibri"/>
        </w:rPr>
        <w:t>Microscopy (Transverse section &amp; powder) of Digitalis and Senna</w:t>
      </w:r>
    </w:p>
    <w:p w:rsidR="007F6ACB" w:rsidRPr="002A7E31" w:rsidRDefault="007F6ACB" w:rsidP="0050212C">
      <w:pPr>
        <w:pStyle w:val="ListParagraph"/>
        <w:numPr>
          <w:ilvl w:val="0"/>
          <w:numId w:val="13"/>
        </w:numPr>
        <w:autoSpaceDE w:val="0"/>
        <w:autoSpaceDN w:val="0"/>
        <w:adjustRightInd w:val="0"/>
        <w:spacing w:line="276" w:lineRule="auto"/>
        <w:rPr>
          <w:rFonts w:eastAsia="Calibri"/>
        </w:rPr>
      </w:pPr>
      <w:r w:rsidRPr="002A7E31">
        <w:rPr>
          <w:rFonts w:eastAsia="Calibri"/>
        </w:rPr>
        <w:t>Microscopy (Transverse section &amp; powder) of Squill and Liquorice</w:t>
      </w:r>
    </w:p>
    <w:p w:rsidR="007F6ACB" w:rsidRPr="002A7E31" w:rsidRDefault="007F6ACB" w:rsidP="0050212C">
      <w:pPr>
        <w:pStyle w:val="ListParagraph"/>
        <w:numPr>
          <w:ilvl w:val="0"/>
          <w:numId w:val="13"/>
        </w:numPr>
        <w:autoSpaceDE w:val="0"/>
        <w:autoSpaceDN w:val="0"/>
        <w:adjustRightInd w:val="0"/>
        <w:spacing w:line="276" w:lineRule="auto"/>
        <w:rPr>
          <w:rFonts w:eastAsia="Calibri"/>
        </w:rPr>
      </w:pPr>
      <w:r w:rsidRPr="002A7E31">
        <w:rPr>
          <w:rFonts w:eastAsia="Calibri"/>
        </w:rPr>
        <w:t>Preparation and evaluation of any one herbal cosmeceutical preparation</w:t>
      </w:r>
    </w:p>
    <w:p w:rsidR="007F6ACB" w:rsidRPr="002A7E31" w:rsidRDefault="007F6ACB" w:rsidP="0050212C">
      <w:pPr>
        <w:pStyle w:val="ListParagraph"/>
        <w:numPr>
          <w:ilvl w:val="0"/>
          <w:numId w:val="13"/>
        </w:numPr>
        <w:autoSpaceDE w:val="0"/>
        <w:autoSpaceDN w:val="0"/>
        <w:adjustRightInd w:val="0"/>
        <w:spacing w:line="276" w:lineRule="auto"/>
        <w:rPr>
          <w:rFonts w:eastAsia="Calibri"/>
        </w:rPr>
      </w:pPr>
      <w:r w:rsidRPr="002A7E31">
        <w:rPr>
          <w:rFonts w:eastAsia="Calibri"/>
        </w:rPr>
        <w:t>Preliminary phytochemical screening of any one plant</w:t>
      </w:r>
    </w:p>
    <w:p w:rsidR="007F6ACB" w:rsidRPr="002A7E31" w:rsidRDefault="007F6ACB" w:rsidP="0050212C">
      <w:pPr>
        <w:pStyle w:val="ListParagraph"/>
        <w:numPr>
          <w:ilvl w:val="0"/>
          <w:numId w:val="13"/>
        </w:numPr>
        <w:autoSpaceDE w:val="0"/>
        <w:autoSpaceDN w:val="0"/>
        <w:adjustRightInd w:val="0"/>
        <w:spacing w:line="276" w:lineRule="auto"/>
        <w:rPr>
          <w:rFonts w:eastAsia="Calibri"/>
        </w:rPr>
      </w:pPr>
      <w:r w:rsidRPr="002A7E31">
        <w:rPr>
          <w:rFonts w:eastAsia="Calibri"/>
        </w:rPr>
        <w:t>Determination of crude fibre content for any one nutraceutical listed under theory.</w:t>
      </w:r>
    </w:p>
    <w:p w:rsidR="007F6ACB" w:rsidRPr="002A7E31" w:rsidRDefault="007F6ACB" w:rsidP="007F6ACB">
      <w:pPr>
        <w:widowControl w:val="0"/>
        <w:overflowPunct w:val="0"/>
        <w:autoSpaceDE w:val="0"/>
        <w:autoSpaceDN w:val="0"/>
        <w:adjustRightInd w:val="0"/>
        <w:jc w:val="both"/>
        <w:rPr>
          <w:rFonts w:ascii="Times New Roman" w:hAnsi="Times New Roman"/>
        </w:rPr>
      </w:pPr>
    </w:p>
    <w:p w:rsidR="007F6ACB" w:rsidRPr="002A7E31" w:rsidRDefault="007F6ACB" w:rsidP="007F6ACB">
      <w:pPr>
        <w:widowControl w:val="0"/>
        <w:overflowPunct w:val="0"/>
        <w:autoSpaceDE w:val="0"/>
        <w:autoSpaceDN w:val="0"/>
        <w:adjustRightInd w:val="0"/>
        <w:jc w:val="both"/>
        <w:rPr>
          <w:rFonts w:ascii="Times New Roman" w:hAnsi="Times New Roman"/>
          <w:b/>
        </w:rPr>
      </w:pPr>
      <w:r w:rsidRPr="002A7E31">
        <w:rPr>
          <w:rFonts w:ascii="Times New Roman" w:hAnsi="Times New Roman"/>
          <w:b/>
        </w:rPr>
        <w:t>Seminar/ Assignment/Group discussion</w:t>
      </w:r>
    </w:p>
    <w:p w:rsidR="007F6ACB" w:rsidRPr="002A7E31" w:rsidRDefault="007F6ACB" w:rsidP="007F6ACB">
      <w:pPr>
        <w:widowControl w:val="0"/>
        <w:overflowPunct w:val="0"/>
        <w:autoSpaceDE w:val="0"/>
        <w:autoSpaceDN w:val="0"/>
        <w:adjustRightInd w:val="0"/>
        <w:jc w:val="both"/>
        <w:rPr>
          <w:rFonts w:ascii="Times New Roman" w:hAnsi="Times New Roman"/>
        </w:rPr>
      </w:pPr>
      <w:r w:rsidRPr="002A7E31">
        <w:rPr>
          <w:rFonts w:ascii="Times New Roman" w:hAnsi="Times New Roman"/>
        </w:rPr>
        <w:t>Seminar/assignment related to theory.</w:t>
      </w:r>
    </w:p>
    <w:p w:rsidR="007F6ACB" w:rsidRPr="002A7E31" w:rsidRDefault="007F6ACB" w:rsidP="007F6ACB">
      <w:pPr>
        <w:widowControl w:val="0"/>
        <w:overflowPunct w:val="0"/>
        <w:autoSpaceDE w:val="0"/>
        <w:autoSpaceDN w:val="0"/>
        <w:adjustRightInd w:val="0"/>
        <w:jc w:val="both"/>
        <w:rPr>
          <w:rFonts w:ascii="Times New Roman" w:hAnsi="Times New Roman"/>
        </w:rPr>
      </w:pPr>
    </w:p>
    <w:p w:rsidR="007F6ACB" w:rsidRPr="002A7E31" w:rsidRDefault="007F6ACB" w:rsidP="007F6ACB">
      <w:pPr>
        <w:widowControl w:val="0"/>
        <w:overflowPunct w:val="0"/>
        <w:autoSpaceDE w:val="0"/>
        <w:autoSpaceDN w:val="0"/>
        <w:adjustRightInd w:val="0"/>
        <w:jc w:val="both"/>
        <w:rPr>
          <w:rFonts w:ascii="Times New Roman" w:hAnsi="Times New Roman"/>
        </w:rPr>
      </w:pPr>
    </w:p>
    <w:p w:rsidR="007F6ACB" w:rsidRPr="002A7E31" w:rsidRDefault="007F6ACB" w:rsidP="007F6ACB">
      <w:pPr>
        <w:widowControl w:val="0"/>
        <w:overflowPunct w:val="0"/>
        <w:autoSpaceDE w:val="0"/>
        <w:autoSpaceDN w:val="0"/>
        <w:adjustRightInd w:val="0"/>
        <w:jc w:val="both"/>
        <w:rPr>
          <w:rFonts w:ascii="Times New Roman" w:hAnsi="Times New Roman"/>
          <w:b/>
        </w:rPr>
      </w:pPr>
      <w:r w:rsidRPr="002A7E31">
        <w:rPr>
          <w:rFonts w:ascii="Times New Roman" w:hAnsi="Times New Roman"/>
          <w:b/>
        </w:rPr>
        <w:t>Workshop/Demo</w:t>
      </w:r>
    </w:p>
    <w:p w:rsidR="007F6ACB" w:rsidRPr="002A7E31" w:rsidRDefault="007F6ACB" w:rsidP="007F6ACB">
      <w:pPr>
        <w:widowControl w:val="0"/>
        <w:overflowPunct w:val="0"/>
        <w:autoSpaceDE w:val="0"/>
        <w:autoSpaceDN w:val="0"/>
        <w:adjustRightInd w:val="0"/>
        <w:jc w:val="both"/>
        <w:rPr>
          <w:rFonts w:ascii="Times New Roman" w:hAnsi="Times New Roman"/>
        </w:rPr>
      </w:pPr>
      <w:r w:rsidRPr="002A7E31">
        <w:rPr>
          <w:rFonts w:ascii="Times New Roman" w:hAnsi="Times New Roman"/>
        </w:rPr>
        <w:t>Extraction of plant material using Soxhlet apparatus</w:t>
      </w:r>
    </w:p>
    <w:p w:rsidR="007F6ACB" w:rsidRPr="002A7E31" w:rsidRDefault="007F6ACB" w:rsidP="007F6ACB">
      <w:pPr>
        <w:widowControl w:val="0"/>
        <w:overflowPunct w:val="0"/>
        <w:autoSpaceDE w:val="0"/>
        <w:autoSpaceDN w:val="0"/>
        <w:adjustRightInd w:val="0"/>
        <w:jc w:val="both"/>
        <w:rPr>
          <w:rFonts w:ascii="Times New Roman" w:hAnsi="Times New Roman"/>
        </w:rPr>
      </w:pPr>
    </w:p>
    <w:p w:rsidR="007F6ACB" w:rsidRPr="002A7E31" w:rsidRDefault="007F6ACB" w:rsidP="007F6ACB">
      <w:pPr>
        <w:widowControl w:val="0"/>
        <w:overflowPunct w:val="0"/>
        <w:autoSpaceDE w:val="0"/>
        <w:autoSpaceDN w:val="0"/>
        <w:adjustRightInd w:val="0"/>
        <w:jc w:val="both"/>
        <w:rPr>
          <w:rFonts w:ascii="Times New Roman" w:hAnsi="Times New Roman"/>
        </w:rPr>
      </w:pPr>
    </w:p>
    <w:p w:rsidR="007F6ACB" w:rsidRPr="002A7E31" w:rsidRDefault="007F6ACB" w:rsidP="007F6ACB">
      <w:pPr>
        <w:widowControl w:val="0"/>
        <w:autoSpaceDE w:val="0"/>
        <w:autoSpaceDN w:val="0"/>
        <w:adjustRightInd w:val="0"/>
        <w:rPr>
          <w:rFonts w:ascii="Times New Roman" w:hAnsi="Times New Roman"/>
        </w:rPr>
      </w:pPr>
      <w:r w:rsidRPr="002A7E31">
        <w:rPr>
          <w:rFonts w:ascii="Times New Roman" w:hAnsi="Times New Roman"/>
          <w:b/>
          <w:bCs/>
        </w:rPr>
        <w:t>References</w:t>
      </w:r>
    </w:p>
    <w:p w:rsidR="007F6ACB" w:rsidRPr="002A7E31" w:rsidRDefault="007F6ACB" w:rsidP="0050212C">
      <w:pPr>
        <w:widowControl w:val="0"/>
        <w:numPr>
          <w:ilvl w:val="1"/>
          <w:numId w:val="1"/>
        </w:numPr>
        <w:overflowPunct w:val="0"/>
        <w:autoSpaceDE w:val="0"/>
        <w:autoSpaceDN w:val="0"/>
        <w:adjustRightInd w:val="0"/>
        <w:spacing w:line="276" w:lineRule="auto"/>
        <w:jc w:val="both"/>
        <w:rPr>
          <w:rFonts w:ascii="Times New Roman" w:hAnsi="Times New Roman"/>
        </w:rPr>
      </w:pPr>
      <w:r w:rsidRPr="002A7E31">
        <w:rPr>
          <w:rFonts w:ascii="Times New Roman" w:hAnsi="Times New Roman"/>
        </w:rPr>
        <w:t xml:space="preserve">Practical Pharmacognosy, C K Kokate, Nirali Prakashan </w:t>
      </w:r>
    </w:p>
    <w:p w:rsidR="007F6ACB" w:rsidRDefault="007F6ACB" w:rsidP="0050212C">
      <w:pPr>
        <w:widowControl w:val="0"/>
        <w:numPr>
          <w:ilvl w:val="1"/>
          <w:numId w:val="1"/>
        </w:numPr>
        <w:overflowPunct w:val="0"/>
        <w:autoSpaceDE w:val="0"/>
        <w:autoSpaceDN w:val="0"/>
        <w:adjustRightInd w:val="0"/>
        <w:spacing w:line="276" w:lineRule="auto"/>
        <w:jc w:val="both"/>
        <w:rPr>
          <w:rFonts w:ascii="Times New Roman" w:hAnsi="Times New Roman"/>
        </w:rPr>
      </w:pPr>
      <w:r w:rsidRPr="002A7E31">
        <w:rPr>
          <w:rFonts w:ascii="Times New Roman" w:hAnsi="Times New Roman"/>
        </w:rPr>
        <w:t xml:space="preserve">Practical Pharmacognosy, Khandelwal, Nirali Prakashan </w:t>
      </w:r>
    </w:p>
    <w:p w:rsidR="007F6ACB" w:rsidRDefault="007F6ACB" w:rsidP="0050212C">
      <w:pPr>
        <w:widowControl w:val="0"/>
        <w:numPr>
          <w:ilvl w:val="1"/>
          <w:numId w:val="1"/>
        </w:numPr>
        <w:overflowPunct w:val="0"/>
        <w:autoSpaceDE w:val="0"/>
        <w:autoSpaceDN w:val="0"/>
        <w:adjustRightInd w:val="0"/>
        <w:spacing w:line="276" w:lineRule="auto"/>
        <w:jc w:val="both"/>
        <w:rPr>
          <w:rFonts w:ascii="Times New Roman" w:hAnsi="Times New Roman"/>
        </w:rPr>
      </w:pPr>
      <w:r w:rsidRPr="00F5115B">
        <w:rPr>
          <w:rFonts w:ascii="Times New Roman" w:hAnsi="Times New Roman"/>
        </w:rPr>
        <w:t xml:space="preserve">Practical Pharmacognosy Iyengar, Manipal Press Ltd. </w:t>
      </w:r>
    </w:p>
    <w:p w:rsidR="007F6ACB" w:rsidRPr="00F5115B" w:rsidRDefault="007F6ACB" w:rsidP="0050212C">
      <w:pPr>
        <w:widowControl w:val="0"/>
        <w:numPr>
          <w:ilvl w:val="1"/>
          <w:numId w:val="1"/>
        </w:numPr>
        <w:overflowPunct w:val="0"/>
        <w:autoSpaceDE w:val="0"/>
        <w:autoSpaceDN w:val="0"/>
        <w:adjustRightInd w:val="0"/>
        <w:spacing w:line="276" w:lineRule="auto"/>
        <w:jc w:val="both"/>
        <w:rPr>
          <w:rFonts w:ascii="Times New Roman" w:hAnsi="Times New Roman"/>
        </w:rPr>
      </w:pPr>
      <w:r w:rsidRPr="00F5115B">
        <w:rPr>
          <w:rFonts w:ascii="Times New Roman" w:hAnsi="Times New Roman"/>
        </w:rPr>
        <w:t xml:space="preserve">Peach K and Tracey MV, Modern methods of Plant analysis, Narose publishing house, New Delhi. </w:t>
      </w:r>
    </w:p>
    <w:p w:rsidR="007F6ACB" w:rsidRDefault="007F6ACB" w:rsidP="00C370C3">
      <w:pPr>
        <w:jc w:val="center"/>
        <w:rPr>
          <w:rFonts w:ascii="Times New Roman" w:hAnsi="Times New Roman"/>
          <w:b/>
          <w:sz w:val="28"/>
          <w:szCs w:val="28"/>
        </w:rPr>
      </w:pPr>
    </w:p>
    <w:p w:rsidR="00487997" w:rsidRDefault="00487997">
      <w:pPr>
        <w:spacing w:after="200" w:line="276" w:lineRule="auto"/>
        <w:rPr>
          <w:szCs w:val="28"/>
        </w:rPr>
      </w:pPr>
      <w:r>
        <w:rPr>
          <w:szCs w:val="28"/>
        </w:rPr>
        <w:br w:type="page"/>
      </w:r>
    </w:p>
    <w:p w:rsidR="00487997" w:rsidRPr="004B094A" w:rsidRDefault="00487997" w:rsidP="00487997">
      <w:pPr>
        <w:pStyle w:val="NoSpacing"/>
        <w:ind w:right="-180"/>
        <w:jc w:val="center"/>
        <w:rPr>
          <w:rFonts w:ascii="Times New Roman" w:hAnsi="Times New Roman"/>
          <w:b/>
          <w:sz w:val="26"/>
          <w:szCs w:val="26"/>
        </w:rPr>
      </w:pPr>
      <w:r w:rsidRPr="004B094A">
        <w:rPr>
          <w:rFonts w:ascii="Times New Roman" w:hAnsi="Times New Roman"/>
          <w:b/>
          <w:sz w:val="26"/>
          <w:szCs w:val="26"/>
        </w:rPr>
        <w:lastRenderedPageBreak/>
        <w:t>JAWAHARLAL NEHRU TECHNOLOGICAL UNIVERSITY ANANTAPUR</w:t>
      </w:r>
    </w:p>
    <w:p w:rsidR="00487997" w:rsidRDefault="00487997" w:rsidP="00487997">
      <w:pPr>
        <w:jc w:val="center"/>
        <w:rPr>
          <w:rFonts w:ascii="Times New Roman" w:hAnsi="Times New Roman"/>
          <w:b/>
          <w:sz w:val="28"/>
          <w:szCs w:val="28"/>
        </w:rPr>
      </w:pPr>
      <w:r w:rsidRPr="004B094A">
        <w:rPr>
          <w:rFonts w:ascii="Times New Roman" w:hAnsi="Times New Roman"/>
          <w:b/>
          <w:sz w:val="28"/>
          <w:szCs w:val="28"/>
        </w:rPr>
        <w:t>ANANTHAPURAMU</w:t>
      </w:r>
    </w:p>
    <w:tbl>
      <w:tblPr>
        <w:tblStyle w:val="TableGrid"/>
        <w:tblW w:w="5000" w:type="pct"/>
        <w:tblLook w:val="04A0"/>
      </w:tblPr>
      <w:tblGrid>
        <w:gridCol w:w="2000"/>
        <w:gridCol w:w="4094"/>
        <w:gridCol w:w="1575"/>
        <w:gridCol w:w="1573"/>
      </w:tblGrid>
      <w:tr w:rsidR="00733FB4" w:rsidTr="001F0DF4">
        <w:tc>
          <w:tcPr>
            <w:tcW w:w="1082" w:type="pct"/>
          </w:tcPr>
          <w:p w:rsidR="00733FB4" w:rsidRPr="003A2FAA" w:rsidRDefault="00733FB4" w:rsidP="001F0DF4">
            <w:pPr>
              <w:autoSpaceDE w:val="0"/>
              <w:autoSpaceDN w:val="0"/>
              <w:adjustRightInd w:val="0"/>
              <w:rPr>
                <w:rFonts w:ascii="Times New Roman" w:hAnsi="Times New Roman"/>
                <w:sz w:val="24"/>
                <w:szCs w:val="24"/>
              </w:rPr>
            </w:pPr>
            <w:r w:rsidRPr="001A6D53">
              <w:rPr>
                <w:rFonts w:ascii="Times New Roman" w:hAnsi="Times New Roman"/>
                <w:b/>
                <w:bCs/>
                <w:i/>
                <w:iCs/>
                <w:sz w:val="24"/>
                <w:szCs w:val="24"/>
              </w:rPr>
              <w:t xml:space="preserve">Subject </w:t>
            </w:r>
          </w:p>
        </w:tc>
        <w:tc>
          <w:tcPr>
            <w:tcW w:w="2215" w:type="pct"/>
          </w:tcPr>
          <w:p w:rsidR="00733FB4" w:rsidRPr="002B7AF2" w:rsidRDefault="00733FB4" w:rsidP="001F0DF4">
            <w:pPr>
              <w:autoSpaceDE w:val="0"/>
              <w:autoSpaceDN w:val="0"/>
              <w:adjustRightInd w:val="0"/>
              <w:rPr>
                <w:rFonts w:ascii="Times New Roman" w:hAnsi="Times New Roman"/>
                <w:b/>
                <w:sz w:val="24"/>
                <w:szCs w:val="24"/>
              </w:rPr>
            </w:pPr>
            <w:r w:rsidRPr="002B7AF2">
              <w:rPr>
                <w:rFonts w:ascii="Times New Roman" w:hAnsi="Times New Roman"/>
                <w:b/>
              </w:rPr>
              <w:t>PHARMACEUTICAL TECHNOLOGY – I</w:t>
            </w:r>
            <w:r>
              <w:rPr>
                <w:rFonts w:ascii="Times New Roman" w:hAnsi="Times New Roman"/>
                <w:b/>
              </w:rPr>
              <w:t xml:space="preserve"> LABORATORY</w:t>
            </w:r>
          </w:p>
        </w:tc>
        <w:tc>
          <w:tcPr>
            <w:tcW w:w="852" w:type="pct"/>
          </w:tcPr>
          <w:p w:rsidR="00733FB4" w:rsidRPr="003A2FAA" w:rsidRDefault="00733FB4" w:rsidP="001F0DF4">
            <w:pPr>
              <w:autoSpaceDE w:val="0"/>
              <w:autoSpaceDN w:val="0"/>
              <w:adjustRightInd w:val="0"/>
              <w:rPr>
                <w:rFonts w:ascii="Times New Roman" w:hAnsi="Times New Roman"/>
                <w:sz w:val="24"/>
                <w:szCs w:val="24"/>
              </w:rPr>
            </w:pPr>
            <w:r>
              <w:rPr>
                <w:rFonts w:ascii="Times New Roman" w:hAnsi="Times New Roman"/>
                <w:b/>
                <w:bCs/>
                <w:i/>
                <w:iCs/>
                <w:sz w:val="24"/>
                <w:szCs w:val="24"/>
              </w:rPr>
              <w:t xml:space="preserve">Course </w:t>
            </w:r>
            <w:r w:rsidRPr="001A6D53">
              <w:rPr>
                <w:rFonts w:ascii="Times New Roman" w:hAnsi="Times New Roman"/>
                <w:b/>
                <w:bCs/>
                <w:i/>
                <w:iCs/>
                <w:sz w:val="24"/>
                <w:szCs w:val="24"/>
              </w:rPr>
              <w:t xml:space="preserve">Code </w:t>
            </w:r>
          </w:p>
        </w:tc>
        <w:tc>
          <w:tcPr>
            <w:tcW w:w="851" w:type="pct"/>
          </w:tcPr>
          <w:p w:rsidR="00733FB4" w:rsidRPr="00733FB4" w:rsidRDefault="00733FB4" w:rsidP="001F0DF4">
            <w:pPr>
              <w:autoSpaceDE w:val="0"/>
              <w:autoSpaceDN w:val="0"/>
              <w:adjustRightInd w:val="0"/>
              <w:rPr>
                <w:rFonts w:ascii="Times New Roman" w:hAnsi="Times New Roman"/>
                <w:bCs/>
                <w:iCs/>
                <w:sz w:val="24"/>
                <w:szCs w:val="24"/>
              </w:rPr>
            </w:pPr>
            <w:r>
              <w:rPr>
                <w:rFonts w:ascii="Times New Roman" w:hAnsi="Times New Roman"/>
                <w:bCs/>
                <w:iCs/>
                <w:sz w:val="24"/>
                <w:szCs w:val="24"/>
              </w:rPr>
              <w:t>15R00408</w:t>
            </w:r>
          </w:p>
        </w:tc>
      </w:tr>
      <w:tr w:rsidR="00733FB4" w:rsidTr="001F0DF4">
        <w:tc>
          <w:tcPr>
            <w:tcW w:w="1082" w:type="pct"/>
          </w:tcPr>
          <w:p w:rsidR="00733FB4" w:rsidRDefault="00733FB4" w:rsidP="001F0DF4">
            <w:pPr>
              <w:autoSpaceDE w:val="0"/>
              <w:autoSpaceDN w:val="0"/>
              <w:adjustRightInd w:val="0"/>
              <w:rPr>
                <w:rFonts w:ascii="Times New Roman" w:hAnsi="Times New Roman"/>
                <w:b/>
                <w:bCs/>
                <w:sz w:val="24"/>
                <w:szCs w:val="24"/>
              </w:rPr>
            </w:pPr>
            <w:r w:rsidRPr="001A6D53">
              <w:rPr>
                <w:rFonts w:ascii="Times New Roman" w:hAnsi="Times New Roman"/>
                <w:b/>
                <w:bCs/>
                <w:i/>
                <w:iCs/>
                <w:sz w:val="24"/>
                <w:szCs w:val="24"/>
              </w:rPr>
              <w:t xml:space="preserve">Course year </w:t>
            </w:r>
          </w:p>
        </w:tc>
        <w:tc>
          <w:tcPr>
            <w:tcW w:w="2215" w:type="pct"/>
          </w:tcPr>
          <w:p w:rsidR="00733FB4" w:rsidRPr="003A2FAA" w:rsidRDefault="00733FB4" w:rsidP="001F0DF4">
            <w:pPr>
              <w:autoSpaceDE w:val="0"/>
              <w:autoSpaceDN w:val="0"/>
              <w:adjustRightInd w:val="0"/>
              <w:rPr>
                <w:rFonts w:ascii="Times New Roman" w:hAnsi="Times New Roman"/>
                <w:sz w:val="24"/>
                <w:szCs w:val="24"/>
              </w:rPr>
            </w:pPr>
            <w:r w:rsidRPr="001A6D53">
              <w:rPr>
                <w:rFonts w:ascii="Times New Roman" w:hAnsi="Times New Roman"/>
                <w:sz w:val="24"/>
                <w:szCs w:val="24"/>
              </w:rPr>
              <w:t>B. Pharm</w:t>
            </w:r>
            <w:r>
              <w:rPr>
                <w:rFonts w:ascii="Times New Roman" w:hAnsi="Times New Roman"/>
                <w:sz w:val="24"/>
                <w:szCs w:val="24"/>
              </w:rPr>
              <w:t>acy</w:t>
            </w:r>
            <w:r w:rsidRPr="001A6D53">
              <w:rPr>
                <w:rFonts w:ascii="Times New Roman" w:hAnsi="Times New Roman"/>
                <w:sz w:val="24"/>
                <w:szCs w:val="24"/>
              </w:rPr>
              <w:t xml:space="preserve"> I</w:t>
            </w:r>
            <w:r>
              <w:rPr>
                <w:rFonts w:ascii="Times New Roman" w:hAnsi="Times New Roman"/>
                <w:sz w:val="24"/>
                <w:szCs w:val="24"/>
              </w:rPr>
              <w:t>I</w:t>
            </w:r>
            <w:r w:rsidRPr="001A6D53">
              <w:rPr>
                <w:rFonts w:ascii="Times New Roman" w:hAnsi="Times New Roman"/>
                <w:sz w:val="24"/>
                <w:szCs w:val="24"/>
              </w:rPr>
              <w:t xml:space="preserve"> year</w:t>
            </w:r>
          </w:p>
        </w:tc>
        <w:tc>
          <w:tcPr>
            <w:tcW w:w="852" w:type="pct"/>
          </w:tcPr>
          <w:p w:rsidR="00733FB4" w:rsidRPr="003A2FAA" w:rsidRDefault="00733FB4" w:rsidP="001F0DF4">
            <w:pPr>
              <w:autoSpaceDE w:val="0"/>
              <w:autoSpaceDN w:val="0"/>
              <w:adjustRightInd w:val="0"/>
              <w:rPr>
                <w:rFonts w:ascii="Times New Roman" w:hAnsi="Times New Roman"/>
                <w:sz w:val="24"/>
                <w:szCs w:val="24"/>
              </w:rPr>
            </w:pPr>
            <w:r w:rsidRPr="001A6D53">
              <w:rPr>
                <w:rFonts w:ascii="Times New Roman" w:hAnsi="Times New Roman"/>
                <w:b/>
                <w:bCs/>
                <w:i/>
                <w:iCs/>
                <w:sz w:val="24"/>
                <w:szCs w:val="24"/>
              </w:rPr>
              <w:t xml:space="preserve">Semester </w:t>
            </w:r>
          </w:p>
        </w:tc>
        <w:tc>
          <w:tcPr>
            <w:tcW w:w="851" w:type="pct"/>
          </w:tcPr>
          <w:p w:rsidR="00733FB4" w:rsidRPr="001A6D53" w:rsidRDefault="00733FB4" w:rsidP="001F0DF4">
            <w:pPr>
              <w:autoSpaceDE w:val="0"/>
              <w:autoSpaceDN w:val="0"/>
              <w:adjustRightInd w:val="0"/>
              <w:rPr>
                <w:rFonts w:ascii="Times New Roman" w:hAnsi="Times New Roman"/>
                <w:b/>
                <w:bCs/>
                <w:i/>
                <w:iCs/>
                <w:sz w:val="24"/>
                <w:szCs w:val="24"/>
              </w:rPr>
            </w:pPr>
            <w:r w:rsidRPr="001A6D53">
              <w:rPr>
                <w:rFonts w:ascii="Times New Roman" w:hAnsi="Times New Roman"/>
                <w:sz w:val="24"/>
                <w:szCs w:val="24"/>
              </w:rPr>
              <w:t>I</w:t>
            </w:r>
            <w:r>
              <w:rPr>
                <w:rFonts w:ascii="Times New Roman" w:hAnsi="Times New Roman"/>
                <w:sz w:val="24"/>
                <w:szCs w:val="24"/>
              </w:rPr>
              <w:t>I</w:t>
            </w:r>
          </w:p>
        </w:tc>
      </w:tr>
      <w:tr w:rsidR="00733FB4" w:rsidTr="001F0DF4">
        <w:tc>
          <w:tcPr>
            <w:tcW w:w="1082" w:type="pct"/>
          </w:tcPr>
          <w:p w:rsidR="00733FB4" w:rsidRDefault="00733FB4" w:rsidP="001F0DF4">
            <w:pPr>
              <w:autoSpaceDE w:val="0"/>
              <w:autoSpaceDN w:val="0"/>
              <w:adjustRightInd w:val="0"/>
              <w:rPr>
                <w:rFonts w:ascii="Times New Roman" w:hAnsi="Times New Roman"/>
                <w:b/>
                <w:bCs/>
                <w:sz w:val="24"/>
                <w:szCs w:val="24"/>
              </w:rPr>
            </w:pPr>
            <w:r w:rsidRPr="001A6D53">
              <w:rPr>
                <w:rFonts w:ascii="Times New Roman" w:hAnsi="Times New Roman"/>
                <w:b/>
                <w:bCs/>
                <w:i/>
                <w:iCs/>
                <w:sz w:val="24"/>
                <w:szCs w:val="24"/>
              </w:rPr>
              <w:t xml:space="preserve">Theory </w:t>
            </w:r>
          </w:p>
        </w:tc>
        <w:tc>
          <w:tcPr>
            <w:tcW w:w="2215" w:type="pct"/>
          </w:tcPr>
          <w:p w:rsidR="00733FB4" w:rsidRPr="003A2FAA" w:rsidRDefault="00733FB4" w:rsidP="001F0DF4">
            <w:pPr>
              <w:autoSpaceDE w:val="0"/>
              <w:autoSpaceDN w:val="0"/>
              <w:adjustRightInd w:val="0"/>
              <w:rPr>
                <w:rFonts w:ascii="Times New Roman" w:hAnsi="Times New Roman"/>
                <w:sz w:val="24"/>
                <w:szCs w:val="24"/>
              </w:rPr>
            </w:pPr>
            <w:r>
              <w:rPr>
                <w:rFonts w:ascii="Times New Roman" w:hAnsi="Times New Roman"/>
                <w:sz w:val="24"/>
                <w:szCs w:val="24"/>
              </w:rPr>
              <w:t>4</w:t>
            </w:r>
            <w:r w:rsidRPr="001A6D53">
              <w:rPr>
                <w:rFonts w:ascii="Times New Roman" w:hAnsi="Times New Roman"/>
                <w:sz w:val="24"/>
                <w:szCs w:val="24"/>
              </w:rPr>
              <w:t xml:space="preserve"> hrs/week</w:t>
            </w:r>
          </w:p>
        </w:tc>
        <w:tc>
          <w:tcPr>
            <w:tcW w:w="852" w:type="pct"/>
          </w:tcPr>
          <w:p w:rsidR="00733FB4" w:rsidRPr="001A6D53" w:rsidRDefault="00733FB4" w:rsidP="001F0DF4">
            <w:pPr>
              <w:autoSpaceDE w:val="0"/>
              <w:autoSpaceDN w:val="0"/>
              <w:adjustRightInd w:val="0"/>
              <w:rPr>
                <w:rFonts w:ascii="Times New Roman" w:hAnsi="Times New Roman"/>
                <w:b/>
                <w:bCs/>
                <w:i/>
                <w:iCs/>
                <w:sz w:val="24"/>
                <w:szCs w:val="24"/>
              </w:rPr>
            </w:pPr>
            <w:r w:rsidRPr="001A6D53">
              <w:rPr>
                <w:rFonts w:ascii="Times New Roman" w:hAnsi="Times New Roman"/>
                <w:b/>
                <w:bCs/>
                <w:i/>
                <w:iCs/>
                <w:sz w:val="24"/>
                <w:szCs w:val="24"/>
              </w:rPr>
              <w:t>Tutorial</w:t>
            </w:r>
          </w:p>
        </w:tc>
        <w:tc>
          <w:tcPr>
            <w:tcW w:w="851" w:type="pct"/>
          </w:tcPr>
          <w:p w:rsidR="00733FB4" w:rsidRPr="003A2FAA" w:rsidRDefault="00733FB4" w:rsidP="001F0DF4">
            <w:pPr>
              <w:autoSpaceDE w:val="0"/>
              <w:autoSpaceDN w:val="0"/>
              <w:adjustRightInd w:val="0"/>
              <w:rPr>
                <w:rFonts w:ascii="Times New Roman" w:hAnsi="Times New Roman"/>
                <w:sz w:val="24"/>
                <w:szCs w:val="24"/>
              </w:rPr>
            </w:pPr>
            <w:r>
              <w:rPr>
                <w:rFonts w:ascii="Times New Roman" w:hAnsi="Times New Roman"/>
                <w:sz w:val="24"/>
                <w:szCs w:val="24"/>
              </w:rPr>
              <w:t>--</w:t>
            </w:r>
          </w:p>
        </w:tc>
      </w:tr>
      <w:tr w:rsidR="00733FB4" w:rsidTr="001F0DF4">
        <w:tc>
          <w:tcPr>
            <w:tcW w:w="1082" w:type="pct"/>
          </w:tcPr>
          <w:p w:rsidR="00733FB4" w:rsidRDefault="00733FB4" w:rsidP="001F0DF4">
            <w:pPr>
              <w:autoSpaceDE w:val="0"/>
              <w:autoSpaceDN w:val="0"/>
              <w:adjustRightInd w:val="0"/>
              <w:rPr>
                <w:rFonts w:ascii="Times New Roman" w:hAnsi="Times New Roman"/>
                <w:b/>
                <w:bCs/>
                <w:sz w:val="24"/>
                <w:szCs w:val="24"/>
              </w:rPr>
            </w:pPr>
            <w:r w:rsidRPr="001A6D53">
              <w:rPr>
                <w:rFonts w:ascii="Times New Roman" w:hAnsi="Times New Roman"/>
                <w:b/>
                <w:bCs/>
                <w:i/>
                <w:iCs/>
                <w:sz w:val="24"/>
                <w:szCs w:val="24"/>
              </w:rPr>
              <w:t xml:space="preserve">End exam </w:t>
            </w:r>
          </w:p>
        </w:tc>
        <w:tc>
          <w:tcPr>
            <w:tcW w:w="2215" w:type="pct"/>
          </w:tcPr>
          <w:p w:rsidR="00733FB4" w:rsidRPr="003A2FAA" w:rsidRDefault="00733FB4" w:rsidP="001F0DF4">
            <w:pPr>
              <w:autoSpaceDE w:val="0"/>
              <w:autoSpaceDN w:val="0"/>
              <w:adjustRightInd w:val="0"/>
              <w:rPr>
                <w:rFonts w:ascii="Times New Roman" w:hAnsi="Times New Roman"/>
                <w:sz w:val="24"/>
                <w:szCs w:val="24"/>
              </w:rPr>
            </w:pPr>
            <w:r>
              <w:rPr>
                <w:rFonts w:ascii="Times New Roman" w:hAnsi="Times New Roman"/>
                <w:sz w:val="24"/>
                <w:szCs w:val="24"/>
              </w:rPr>
              <w:t>70</w:t>
            </w:r>
            <w:r w:rsidRPr="001A6D53">
              <w:rPr>
                <w:rFonts w:ascii="Times New Roman" w:hAnsi="Times New Roman"/>
                <w:sz w:val="24"/>
                <w:szCs w:val="24"/>
              </w:rPr>
              <w:t xml:space="preserve"> marks</w:t>
            </w:r>
          </w:p>
        </w:tc>
        <w:tc>
          <w:tcPr>
            <w:tcW w:w="852" w:type="pct"/>
          </w:tcPr>
          <w:p w:rsidR="00733FB4" w:rsidRPr="001A6D53" w:rsidRDefault="00733FB4" w:rsidP="001F0DF4">
            <w:pPr>
              <w:autoSpaceDE w:val="0"/>
              <w:autoSpaceDN w:val="0"/>
              <w:adjustRightInd w:val="0"/>
              <w:rPr>
                <w:rFonts w:ascii="Times New Roman" w:hAnsi="Times New Roman"/>
                <w:b/>
                <w:bCs/>
                <w:i/>
                <w:iCs/>
                <w:sz w:val="24"/>
                <w:szCs w:val="24"/>
              </w:rPr>
            </w:pPr>
            <w:r w:rsidRPr="001A6D53">
              <w:rPr>
                <w:rFonts w:ascii="Times New Roman" w:hAnsi="Times New Roman"/>
                <w:b/>
                <w:bCs/>
                <w:i/>
                <w:iCs/>
                <w:sz w:val="24"/>
                <w:szCs w:val="24"/>
              </w:rPr>
              <w:t>Internal</w:t>
            </w:r>
          </w:p>
        </w:tc>
        <w:tc>
          <w:tcPr>
            <w:tcW w:w="851" w:type="pct"/>
          </w:tcPr>
          <w:p w:rsidR="00733FB4" w:rsidRPr="003A2FAA" w:rsidRDefault="00733FB4" w:rsidP="00733FB4">
            <w:pPr>
              <w:autoSpaceDE w:val="0"/>
              <w:autoSpaceDN w:val="0"/>
              <w:adjustRightInd w:val="0"/>
              <w:rPr>
                <w:rFonts w:ascii="Times New Roman" w:hAnsi="Times New Roman"/>
                <w:sz w:val="24"/>
                <w:szCs w:val="24"/>
              </w:rPr>
            </w:pPr>
            <w:r>
              <w:rPr>
                <w:rFonts w:ascii="Times New Roman" w:hAnsi="Times New Roman"/>
                <w:sz w:val="24"/>
                <w:szCs w:val="24"/>
              </w:rPr>
              <w:t xml:space="preserve">30 </w:t>
            </w:r>
            <w:r w:rsidRPr="001A6D53">
              <w:rPr>
                <w:rFonts w:ascii="Times New Roman" w:hAnsi="Times New Roman"/>
                <w:sz w:val="24"/>
                <w:szCs w:val="24"/>
              </w:rPr>
              <w:t>marks</w:t>
            </w:r>
          </w:p>
        </w:tc>
      </w:tr>
      <w:tr w:rsidR="00733FB4" w:rsidTr="001F0DF4">
        <w:trPr>
          <w:trHeight w:val="287"/>
        </w:trPr>
        <w:tc>
          <w:tcPr>
            <w:tcW w:w="1082" w:type="pct"/>
          </w:tcPr>
          <w:p w:rsidR="00733FB4" w:rsidRPr="003A2FAA" w:rsidRDefault="00733FB4" w:rsidP="001F0DF4">
            <w:pPr>
              <w:autoSpaceDE w:val="0"/>
              <w:autoSpaceDN w:val="0"/>
              <w:adjustRightInd w:val="0"/>
              <w:rPr>
                <w:rFonts w:ascii="Times New Roman" w:hAnsi="Times New Roman"/>
                <w:sz w:val="24"/>
                <w:szCs w:val="24"/>
              </w:rPr>
            </w:pPr>
            <w:r w:rsidRPr="001A6D53">
              <w:rPr>
                <w:rFonts w:ascii="Times New Roman" w:hAnsi="Times New Roman"/>
                <w:b/>
                <w:bCs/>
                <w:i/>
                <w:iCs/>
                <w:sz w:val="24"/>
                <w:szCs w:val="24"/>
              </w:rPr>
              <w:t xml:space="preserve">Credits </w:t>
            </w:r>
          </w:p>
        </w:tc>
        <w:tc>
          <w:tcPr>
            <w:tcW w:w="2215" w:type="pct"/>
          </w:tcPr>
          <w:p w:rsidR="00733FB4" w:rsidRDefault="00733FB4" w:rsidP="001F0DF4">
            <w:pPr>
              <w:autoSpaceDE w:val="0"/>
              <w:autoSpaceDN w:val="0"/>
              <w:adjustRightInd w:val="0"/>
              <w:rPr>
                <w:rFonts w:ascii="Times New Roman" w:hAnsi="Times New Roman"/>
                <w:b/>
                <w:bCs/>
                <w:sz w:val="24"/>
                <w:szCs w:val="24"/>
              </w:rPr>
            </w:pPr>
            <w:r>
              <w:rPr>
                <w:rFonts w:ascii="Times New Roman" w:hAnsi="Times New Roman"/>
                <w:sz w:val="24"/>
                <w:szCs w:val="24"/>
              </w:rPr>
              <w:t>2</w:t>
            </w:r>
          </w:p>
        </w:tc>
        <w:tc>
          <w:tcPr>
            <w:tcW w:w="852" w:type="pct"/>
          </w:tcPr>
          <w:p w:rsidR="00733FB4" w:rsidRDefault="00733FB4" w:rsidP="001F0DF4">
            <w:pPr>
              <w:autoSpaceDE w:val="0"/>
              <w:autoSpaceDN w:val="0"/>
              <w:adjustRightInd w:val="0"/>
              <w:rPr>
                <w:rFonts w:ascii="Times New Roman" w:hAnsi="Times New Roman"/>
                <w:b/>
                <w:bCs/>
                <w:sz w:val="24"/>
                <w:szCs w:val="24"/>
              </w:rPr>
            </w:pPr>
          </w:p>
        </w:tc>
        <w:tc>
          <w:tcPr>
            <w:tcW w:w="851" w:type="pct"/>
          </w:tcPr>
          <w:p w:rsidR="00733FB4" w:rsidRDefault="00733FB4" w:rsidP="001F0DF4">
            <w:pPr>
              <w:autoSpaceDE w:val="0"/>
              <w:autoSpaceDN w:val="0"/>
              <w:adjustRightInd w:val="0"/>
              <w:rPr>
                <w:rFonts w:ascii="Times New Roman" w:hAnsi="Times New Roman"/>
                <w:b/>
                <w:bCs/>
                <w:sz w:val="24"/>
                <w:szCs w:val="24"/>
              </w:rPr>
            </w:pPr>
          </w:p>
        </w:tc>
      </w:tr>
    </w:tbl>
    <w:p w:rsidR="00733FB4" w:rsidRDefault="00733FB4" w:rsidP="00733FB4"/>
    <w:p w:rsidR="008F49F5" w:rsidRPr="003D4E58" w:rsidRDefault="008F49F5" w:rsidP="008F49F5">
      <w:pPr>
        <w:autoSpaceDE w:val="0"/>
        <w:autoSpaceDN w:val="0"/>
        <w:adjustRightInd w:val="0"/>
        <w:rPr>
          <w:rFonts w:ascii="Times New Roman" w:hAnsi="Times New Roman"/>
          <w:b/>
          <w:bCs/>
          <w:sz w:val="34"/>
          <w:szCs w:val="34"/>
        </w:rPr>
      </w:pPr>
      <w:r w:rsidRPr="003D4E58">
        <w:rPr>
          <w:rFonts w:ascii="Times New Roman" w:hAnsi="Times New Roman"/>
          <w:b/>
          <w:bCs/>
          <w:sz w:val="34"/>
          <w:szCs w:val="34"/>
        </w:rPr>
        <w:t xml:space="preserve"> I. EXPERIMENTS:</w:t>
      </w:r>
    </w:p>
    <w:p w:rsidR="008F49F5" w:rsidRPr="003D4E58" w:rsidRDefault="008F49F5" w:rsidP="008F49F5">
      <w:pPr>
        <w:autoSpaceDE w:val="0"/>
        <w:autoSpaceDN w:val="0"/>
        <w:adjustRightInd w:val="0"/>
        <w:rPr>
          <w:rFonts w:ascii="Times New Roman" w:hAnsi="Times New Roman"/>
          <w:sz w:val="34"/>
          <w:szCs w:val="34"/>
        </w:rPr>
      </w:pPr>
      <w:r w:rsidRPr="003D4E58">
        <w:rPr>
          <w:rFonts w:ascii="Times New Roman" w:hAnsi="Times New Roman"/>
          <w:sz w:val="34"/>
          <w:szCs w:val="34"/>
        </w:rPr>
        <w:t>1. Preparation, evaluation and packaging of</w:t>
      </w:r>
    </w:p>
    <w:p w:rsidR="008F49F5" w:rsidRPr="003D4E58" w:rsidRDefault="008F49F5" w:rsidP="008F49F5">
      <w:pPr>
        <w:autoSpaceDE w:val="0"/>
        <w:autoSpaceDN w:val="0"/>
        <w:adjustRightInd w:val="0"/>
        <w:rPr>
          <w:rFonts w:ascii="Times New Roman" w:hAnsi="Times New Roman"/>
          <w:sz w:val="34"/>
          <w:szCs w:val="34"/>
        </w:rPr>
      </w:pPr>
      <w:r w:rsidRPr="003D4E58">
        <w:rPr>
          <w:rFonts w:ascii="Times New Roman" w:hAnsi="Times New Roman"/>
          <w:sz w:val="34"/>
          <w:szCs w:val="34"/>
        </w:rPr>
        <w:t>a) Solutions: Paracetamol syrup, codeine phosphate linctus</w:t>
      </w:r>
    </w:p>
    <w:p w:rsidR="008F49F5" w:rsidRPr="003D4E58" w:rsidRDefault="008F49F5" w:rsidP="008F49F5">
      <w:pPr>
        <w:autoSpaceDE w:val="0"/>
        <w:autoSpaceDN w:val="0"/>
        <w:adjustRightInd w:val="0"/>
        <w:rPr>
          <w:rFonts w:ascii="Times New Roman" w:hAnsi="Times New Roman"/>
          <w:sz w:val="34"/>
          <w:szCs w:val="34"/>
        </w:rPr>
      </w:pPr>
      <w:r w:rsidRPr="003D4E58">
        <w:rPr>
          <w:rFonts w:ascii="Times New Roman" w:hAnsi="Times New Roman"/>
          <w:sz w:val="34"/>
          <w:szCs w:val="34"/>
        </w:rPr>
        <w:t>b)  Ferrous sulphate syrup</w:t>
      </w:r>
    </w:p>
    <w:p w:rsidR="008F49F5" w:rsidRPr="003D4E58" w:rsidRDefault="008F49F5" w:rsidP="008F49F5">
      <w:pPr>
        <w:autoSpaceDE w:val="0"/>
        <w:autoSpaceDN w:val="0"/>
        <w:adjustRightInd w:val="0"/>
        <w:rPr>
          <w:rFonts w:ascii="Times New Roman" w:hAnsi="Times New Roman"/>
          <w:sz w:val="34"/>
          <w:szCs w:val="34"/>
        </w:rPr>
      </w:pPr>
      <w:r w:rsidRPr="003D4E58">
        <w:rPr>
          <w:rFonts w:ascii="Times New Roman" w:hAnsi="Times New Roman"/>
          <w:sz w:val="34"/>
          <w:szCs w:val="34"/>
        </w:rPr>
        <w:t>c) Suspensions: Milk of magnesia</w:t>
      </w:r>
    </w:p>
    <w:p w:rsidR="008F49F5" w:rsidRPr="003D4E58" w:rsidRDefault="008F49F5" w:rsidP="008F49F5">
      <w:pPr>
        <w:autoSpaceDE w:val="0"/>
        <w:autoSpaceDN w:val="0"/>
        <w:adjustRightInd w:val="0"/>
        <w:rPr>
          <w:rFonts w:ascii="Times New Roman" w:hAnsi="Times New Roman"/>
          <w:sz w:val="34"/>
          <w:szCs w:val="34"/>
        </w:rPr>
      </w:pPr>
      <w:r w:rsidRPr="003D4E58">
        <w:rPr>
          <w:rFonts w:ascii="Times New Roman" w:hAnsi="Times New Roman"/>
          <w:sz w:val="34"/>
          <w:szCs w:val="34"/>
        </w:rPr>
        <w:t>d) Emulsions: o/w or w/o type</w:t>
      </w:r>
    </w:p>
    <w:p w:rsidR="008F49F5" w:rsidRPr="003D4E58" w:rsidRDefault="008F49F5" w:rsidP="008F49F5">
      <w:pPr>
        <w:autoSpaceDE w:val="0"/>
        <w:autoSpaceDN w:val="0"/>
        <w:adjustRightInd w:val="0"/>
        <w:rPr>
          <w:rFonts w:ascii="Times New Roman" w:hAnsi="Times New Roman"/>
          <w:sz w:val="34"/>
          <w:szCs w:val="34"/>
        </w:rPr>
      </w:pPr>
      <w:r w:rsidRPr="003D4E58">
        <w:rPr>
          <w:rFonts w:ascii="Times New Roman" w:hAnsi="Times New Roman"/>
          <w:sz w:val="34"/>
          <w:szCs w:val="34"/>
        </w:rPr>
        <w:t>e) Benzyl benzoate lotion</w:t>
      </w:r>
    </w:p>
    <w:p w:rsidR="008F49F5" w:rsidRPr="003D4E58" w:rsidRDefault="008F49F5" w:rsidP="008F49F5">
      <w:pPr>
        <w:autoSpaceDE w:val="0"/>
        <w:autoSpaceDN w:val="0"/>
        <w:adjustRightInd w:val="0"/>
        <w:rPr>
          <w:rFonts w:ascii="Times New Roman" w:hAnsi="Times New Roman"/>
          <w:sz w:val="34"/>
          <w:szCs w:val="34"/>
        </w:rPr>
      </w:pPr>
      <w:r w:rsidRPr="003D4E58">
        <w:rPr>
          <w:rFonts w:ascii="Times New Roman" w:hAnsi="Times New Roman"/>
          <w:sz w:val="34"/>
          <w:szCs w:val="34"/>
        </w:rPr>
        <w:t>f) Ointments: Benzoic acid ointment</w:t>
      </w:r>
    </w:p>
    <w:p w:rsidR="008F49F5" w:rsidRPr="003D4E58" w:rsidRDefault="008F49F5" w:rsidP="008F49F5">
      <w:pPr>
        <w:autoSpaceDE w:val="0"/>
        <w:autoSpaceDN w:val="0"/>
        <w:adjustRightInd w:val="0"/>
        <w:rPr>
          <w:rFonts w:ascii="Times New Roman" w:hAnsi="Times New Roman"/>
          <w:sz w:val="34"/>
          <w:szCs w:val="34"/>
        </w:rPr>
      </w:pPr>
      <w:r w:rsidRPr="003D4E58">
        <w:rPr>
          <w:rFonts w:ascii="Times New Roman" w:hAnsi="Times New Roman"/>
          <w:sz w:val="34"/>
          <w:szCs w:val="34"/>
        </w:rPr>
        <w:t>g) Methyl salicylate ointment</w:t>
      </w:r>
    </w:p>
    <w:p w:rsidR="008F49F5" w:rsidRPr="003D4E58" w:rsidRDefault="008F49F5" w:rsidP="008F49F5">
      <w:pPr>
        <w:autoSpaceDE w:val="0"/>
        <w:autoSpaceDN w:val="0"/>
        <w:adjustRightInd w:val="0"/>
        <w:rPr>
          <w:rFonts w:ascii="Times New Roman" w:hAnsi="Times New Roman"/>
          <w:sz w:val="34"/>
          <w:szCs w:val="34"/>
        </w:rPr>
      </w:pPr>
      <w:r w:rsidRPr="003D4E58">
        <w:rPr>
          <w:rFonts w:ascii="Times New Roman" w:hAnsi="Times New Roman"/>
          <w:sz w:val="34"/>
          <w:szCs w:val="34"/>
        </w:rPr>
        <w:t>h) Suppositories: Boric acid</w:t>
      </w:r>
    </w:p>
    <w:p w:rsidR="008F49F5" w:rsidRPr="003D4E58" w:rsidRDefault="008F49F5" w:rsidP="008F49F5">
      <w:pPr>
        <w:autoSpaceDE w:val="0"/>
        <w:autoSpaceDN w:val="0"/>
        <w:adjustRightInd w:val="0"/>
        <w:rPr>
          <w:rFonts w:ascii="Times New Roman" w:hAnsi="Times New Roman"/>
          <w:sz w:val="34"/>
          <w:szCs w:val="34"/>
        </w:rPr>
      </w:pPr>
      <w:r w:rsidRPr="003D4E58">
        <w:rPr>
          <w:rFonts w:ascii="Times New Roman" w:hAnsi="Times New Roman"/>
          <w:sz w:val="34"/>
          <w:szCs w:val="34"/>
        </w:rPr>
        <w:t>i) Eye drops: Gentamycin.</w:t>
      </w:r>
    </w:p>
    <w:p w:rsidR="008F49F5" w:rsidRPr="003D4E58" w:rsidRDefault="008F49F5" w:rsidP="008F49F5">
      <w:pPr>
        <w:autoSpaceDE w:val="0"/>
        <w:autoSpaceDN w:val="0"/>
        <w:adjustRightInd w:val="0"/>
        <w:rPr>
          <w:rFonts w:ascii="Times New Roman" w:hAnsi="Times New Roman"/>
          <w:sz w:val="34"/>
          <w:szCs w:val="34"/>
        </w:rPr>
      </w:pPr>
      <w:r w:rsidRPr="003D4E58">
        <w:rPr>
          <w:rFonts w:ascii="Times New Roman" w:hAnsi="Times New Roman"/>
          <w:sz w:val="34"/>
          <w:szCs w:val="34"/>
        </w:rPr>
        <w:t>j) Eye ointments: Chloramphenicol.</w:t>
      </w:r>
    </w:p>
    <w:p w:rsidR="008F49F5" w:rsidRPr="003D4E58" w:rsidRDefault="008F49F5" w:rsidP="008F49F5">
      <w:pPr>
        <w:autoSpaceDE w:val="0"/>
        <w:autoSpaceDN w:val="0"/>
        <w:adjustRightInd w:val="0"/>
        <w:rPr>
          <w:rFonts w:ascii="Times New Roman" w:hAnsi="Times New Roman"/>
          <w:sz w:val="34"/>
          <w:szCs w:val="34"/>
        </w:rPr>
      </w:pPr>
      <w:r w:rsidRPr="003D4E58">
        <w:rPr>
          <w:rFonts w:ascii="Times New Roman" w:hAnsi="Times New Roman"/>
          <w:sz w:val="34"/>
          <w:szCs w:val="34"/>
        </w:rPr>
        <w:t>k) Sodiumchloride eye lotion</w:t>
      </w:r>
    </w:p>
    <w:p w:rsidR="008F49F5" w:rsidRPr="003D4E58" w:rsidRDefault="008F49F5" w:rsidP="008F49F5">
      <w:pPr>
        <w:autoSpaceDE w:val="0"/>
        <w:autoSpaceDN w:val="0"/>
        <w:adjustRightInd w:val="0"/>
        <w:rPr>
          <w:rFonts w:ascii="Times New Roman" w:hAnsi="Times New Roman"/>
          <w:sz w:val="34"/>
          <w:szCs w:val="34"/>
        </w:rPr>
      </w:pPr>
      <w:r w:rsidRPr="003D4E58">
        <w:rPr>
          <w:rFonts w:ascii="Times New Roman" w:hAnsi="Times New Roman"/>
          <w:sz w:val="34"/>
          <w:szCs w:val="34"/>
        </w:rPr>
        <w:t>l) Cream: Cetrimide</w:t>
      </w:r>
    </w:p>
    <w:p w:rsidR="008F49F5" w:rsidRPr="003D4E58" w:rsidRDefault="008F49F5" w:rsidP="008F49F5">
      <w:pPr>
        <w:autoSpaceDE w:val="0"/>
        <w:autoSpaceDN w:val="0"/>
        <w:adjustRightInd w:val="0"/>
        <w:rPr>
          <w:rFonts w:ascii="Times New Roman" w:hAnsi="Times New Roman"/>
          <w:sz w:val="34"/>
          <w:szCs w:val="34"/>
        </w:rPr>
      </w:pPr>
      <w:r w:rsidRPr="003D4E58">
        <w:rPr>
          <w:rFonts w:ascii="Times New Roman" w:hAnsi="Times New Roman"/>
          <w:sz w:val="34"/>
          <w:szCs w:val="34"/>
        </w:rPr>
        <w:t>m) Cold cream</w:t>
      </w:r>
    </w:p>
    <w:p w:rsidR="008F49F5" w:rsidRPr="003D4E58" w:rsidRDefault="008F49F5" w:rsidP="008F49F5">
      <w:pPr>
        <w:autoSpaceDE w:val="0"/>
        <w:autoSpaceDN w:val="0"/>
        <w:adjustRightInd w:val="0"/>
        <w:rPr>
          <w:rFonts w:ascii="Times New Roman" w:hAnsi="Times New Roman"/>
          <w:sz w:val="34"/>
          <w:szCs w:val="34"/>
        </w:rPr>
      </w:pPr>
      <w:r w:rsidRPr="003D4E58">
        <w:rPr>
          <w:rFonts w:ascii="Times New Roman" w:hAnsi="Times New Roman"/>
          <w:sz w:val="34"/>
          <w:szCs w:val="34"/>
        </w:rPr>
        <w:t>n) Zincoxide jelly</w:t>
      </w:r>
    </w:p>
    <w:p w:rsidR="008F49F5" w:rsidRPr="003D4E58" w:rsidRDefault="008F49F5" w:rsidP="008F49F5">
      <w:pPr>
        <w:autoSpaceDE w:val="0"/>
        <w:autoSpaceDN w:val="0"/>
        <w:adjustRightInd w:val="0"/>
        <w:rPr>
          <w:rFonts w:ascii="Times New Roman" w:hAnsi="Times New Roman"/>
          <w:sz w:val="34"/>
          <w:szCs w:val="34"/>
        </w:rPr>
      </w:pPr>
      <w:r w:rsidRPr="003D4E58">
        <w:rPr>
          <w:rFonts w:ascii="Times New Roman" w:hAnsi="Times New Roman"/>
          <w:sz w:val="34"/>
          <w:szCs w:val="34"/>
        </w:rPr>
        <w:t>o). Preparation of gel</w:t>
      </w:r>
    </w:p>
    <w:p w:rsidR="008F49F5" w:rsidRPr="003D4E58" w:rsidRDefault="008F49F5" w:rsidP="008F49F5">
      <w:pPr>
        <w:autoSpaceDE w:val="0"/>
        <w:autoSpaceDN w:val="0"/>
        <w:adjustRightInd w:val="0"/>
        <w:rPr>
          <w:rFonts w:ascii="Times New Roman" w:hAnsi="Times New Roman"/>
          <w:b/>
          <w:bCs/>
          <w:sz w:val="34"/>
          <w:szCs w:val="34"/>
        </w:rPr>
      </w:pPr>
      <w:r w:rsidRPr="003D4E58">
        <w:rPr>
          <w:rFonts w:ascii="Times New Roman" w:hAnsi="Times New Roman"/>
          <w:b/>
          <w:bCs/>
          <w:sz w:val="34"/>
          <w:szCs w:val="34"/>
        </w:rPr>
        <w:t>II. DEMO/ WORKSHOP</w:t>
      </w:r>
    </w:p>
    <w:p w:rsidR="008F49F5" w:rsidRPr="003D4E58" w:rsidRDefault="008F49F5" w:rsidP="008F49F5">
      <w:pPr>
        <w:autoSpaceDE w:val="0"/>
        <w:autoSpaceDN w:val="0"/>
        <w:adjustRightInd w:val="0"/>
        <w:rPr>
          <w:rFonts w:ascii="Times New Roman" w:hAnsi="Times New Roman"/>
          <w:sz w:val="34"/>
          <w:szCs w:val="34"/>
        </w:rPr>
      </w:pPr>
      <w:r w:rsidRPr="003D4E58">
        <w:rPr>
          <w:rFonts w:ascii="Times New Roman" w:hAnsi="Times New Roman"/>
          <w:sz w:val="34"/>
          <w:szCs w:val="34"/>
        </w:rPr>
        <w:t>Drug-excipient incompatibility studies, ointment filling machine.</w:t>
      </w:r>
    </w:p>
    <w:p w:rsidR="008F49F5" w:rsidRPr="003D4E58" w:rsidRDefault="008F49F5" w:rsidP="008F49F5">
      <w:pPr>
        <w:autoSpaceDE w:val="0"/>
        <w:autoSpaceDN w:val="0"/>
        <w:adjustRightInd w:val="0"/>
        <w:rPr>
          <w:rFonts w:ascii="Times New Roman" w:hAnsi="Times New Roman"/>
          <w:b/>
          <w:bCs/>
          <w:sz w:val="34"/>
          <w:szCs w:val="34"/>
        </w:rPr>
      </w:pPr>
      <w:r w:rsidRPr="003D4E58">
        <w:rPr>
          <w:rFonts w:ascii="Times New Roman" w:hAnsi="Times New Roman"/>
          <w:b/>
          <w:bCs/>
          <w:sz w:val="34"/>
          <w:szCs w:val="34"/>
        </w:rPr>
        <w:t>III. SEMINAR/ASSIGNMENT/GROUP DISCUSSION</w:t>
      </w:r>
    </w:p>
    <w:p w:rsidR="008F49F5" w:rsidRPr="003D4E58" w:rsidRDefault="008F49F5" w:rsidP="008F49F5">
      <w:pPr>
        <w:autoSpaceDE w:val="0"/>
        <w:autoSpaceDN w:val="0"/>
        <w:adjustRightInd w:val="0"/>
        <w:rPr>
          <w:rFonts w:ascii="Times New Roman" w:hAnsi="Times New Roman"/>
          <w:sz w:val="34"/>
          <w:szCs w:val="34"/>
        </w:rPr>
      </w:pPr>
      <w:r w:rsidRPr="003D4E58">
        <w:rPr>
          <w:rFonts w:ascii="Times New Roman" w:hAnsi="Times New Roman"/>
          <w:sz w:val="34"/>
          <w:szCs w:val="34"/>
        </w:rPr>
        <w:t>1) Excipients and their concentrations in various dosage forms.</w:t>
      </w:r>
    </w:p>
    <w:p w:rsidR="008F49F5" w:rsidRPr="003D4E58" w:rsidRDefault="008F49F5" w:rsidP="008F49F5">
      <w:pPr>
        <w:autoSpaceDE w:val="0"/>
        <w:autoSpaceDN w:val="0"/>
        <w:adjustRightInd w:val="0"/>
        <w:rPr>
          <w:rFonts w:ascii="Times New Roman" w:hAnsi="Times New Roman"/>
          <w:sz w:val="30"/>
          <w:szCs w:val="30"/>
        </w:rPr>
      </w:pPr>
      <w:r w:rsidRPr="003D4E58">
        <w:rPr>
          <w:rFonts w:ascii="Times New Roman" w:hAnsi="Times New Roman"/>
          <w:sz w:val="34"/>
          <w:szCs w:val="34"/>
        </w:rPr>
        <w:t>2) Seminar on blood products</w:t>
      </w:r>
    </w:p>
    <w:p w:rsidR="00733FB4" w:rsidRDefault="00733FB4" w:rsidP="00733FB4">
      <w:pPr>
        <w:autoSpaceDE w:val="0"/>
        <w:autoSpaceDN w:val="0"/>
        <w:adjustRightInd w:val="0"/>
        <w:rPr>
          <w:rFonts w:ascii="Times New Roman" w:hAnsi="Times New Roman"/>
          <w:sz w:val="20"/>
          <w:szCs w:val="20"/>
        </w:rPr>
      </w:pPr>
    </w:p>
    <w:p w:rsidR="006239C1" w:rsidRDefault="006239C1">
      <w:pPr>
        <w:spacing w:after="200" w:line="276" w:lineRule="auto"/>
        <w:rPr>
          <w:szCs w:val="28"/>
        </w:rPr>
      </w:pPr>
      <w:r>
        <w:rPr>
          <w:szCs w:val="28"/>
        </w:rPr>
        <w:br w:type="page"/>
      </w:r>
    </w:p>
    <w:p w:rsidR="006239C1" w:rsidRPr="004B094A" w:rsidRDefault="006239C1" w:rsidP="006239C1">
      <w:pPr>
        <w:pStyle w:val="NoSpacing"/>
        <w:ind w:right="-180"/>
        <w:jc w:val="center"/>
        <w:rPr>
          <w:rFonts w:ascii="Times New Roman" w:hAnsi="Times New Roman"/>
          <w:b/>
          <w:sz w:val="26"/>
          <w:szCs w:val="26"/>
        </w:rPr>
      </w:pPr>
      <w:r w:rsidRPr="004B094A">
        <w:rPr>
          <w:rFonts w:ascii="Times New Roman" w:hAnsi="Times New Roman"/>
          <w:b/>
          <w:sz w:val="26"/>
          <w:szCs w:val="26"/>
        </w:rPr>
        <w:lastRenderedPageBreak/>
        <w:t>JAWAHARLAL NEHRU TECHNOLOGICAL UNIVERSITY ANANTAPUR</w:t>
      </w:r>
    </w:p>
    <w:p w:rsidR="006239C1" w:rsidRDefault="006239C1" w:rsidP="006239C1">
      <w:pPr>
        <w:jc w:val="center"/>
        <w:rPr>
          <w:rFonts w:ascii="Times New Roman" w:hAnsi="Times New Roman"/>
          <w:b/>
          <w:sz w:val="28"/>
          <w:szCs w:val="28"/>
        </w:rPr>
      </w:pPr>
      <w:r w:rsidRPr="004B094A">
        <w:rPr>
          <w:rFonts w:ascii="Times New Roman" w:hAnsi="Times New Roman"/>
          <w:b/>
          <w:sz w:val="28"/>
          <w:szCs w:val="28"/>
        </w:rPr>
        <w:t>ANANTHAPURAMU</w:t>
      </w:r>
    </w:p>
    <w:tbl>
      <w:tblPr>
        <w:tblStyle w:val="TableGrid"/>
        <w:tblW w:w="5000" w:type="pct"/>
        <w:tblLook w:val="04A0"/>
      </w:tblPr>
      <w:tblGrid>
        <w:gridCol w:w="2000"/>
        <w:gridCol w:w="4094"/>
        <w:gridCol w:w="1575"/>
        <w:gridCol w:w="1573"/>
      </w:tblGrid>
      <w:tr w:rsidR="006239C1" w:rsidTr="001F0DF4">
        <w:tc>
          <w:tcPr>
            <w:tcW w:w="1082" w:type="pct"/>
          </w:tcPr>
          <w:p w:rsidR="006239C1" w:rsidRPr="003A2FAA" w:rsidRDefault="006239C1" w:rsidP="001F0DF4">
            <w:pPr>
              <w:autoSpaceDE w:val="0"/>
              <w:autoSpaceDN w:val="0"/>
              <w:adjustRightInd w:val="0"/>
              <w:rPr>
                <w:rFonts w:ascii="Times New Roman" w:hAnsi="Times New Roman"/>
                <w:sz w:val="24"/>
                <w:szCs w:val="24"/>
              </w:rPr>
            </w:pPr>
            <w:r w:rsidRPr="001A6D53">
              <w:rPr>
                <w:rFonts w:ascii="Times New Roman" w:hAnsi="Times New Roman"/>
                <w:b/>
                <w:bCs/>
                <w:i/>
                <w:iCs/>
                <w:sz w:val="24"/>
                <w:szCs w:val="24"/>
              </w:rPr>
              <w:t xml:space="preserve">Subject </w:t>
            </w:r>
          </w:p>
        </w:tc>
        <w:tc>
          <w:tcPr>
            <w:tcW w:w="2215" w:type="pct"/>
          </w:tcPr>
          <w:p w:rsidR="006239C1" w:rsidRPr="006239C1" w:rsidRDefault="006239C1" w:rsidP="001F0DF4">
            <w:pPr>
              <w:autoSpaceDE w:val="0"/>
              <w:autoSpaceDN w:val="0"/>
              <w:adjustRightInd w:val="0"/>
              <w:rPr>
                <w:rFonts w:ascii="Times New Roman" w:hAnsi="Times New Roman"/>
                <w:sz w:val="24"/>
                <w:szCs w:val="24"/>
              </w:rPr>
            </w:pPr>
            <w:r w:rsidRPr="004A043A">
              <w:rPr>
                <w:rFonts w:ascii="Times New Roman" w:hAnsi="Times New Roman"/>
                <w:b/>
              </w:rPr>
              <w:t>PHYSICAL PHARMACY – II LAB</w:t>
            </w:r>
            <w:r>
              <w:rPr>
                <w:rFonts w:ascii="Times New Roman" w:hAnsi="Times New Roman"/>
                <w:b/>
              </w:rPr>
              <w:t>ORATORY</w:t>
            </w:r>
          </w:p>
        </w:tc>
        <w:tc>
          <w:tcPr>
            <w:tcW w:w="852" w:type="pct"/>
          </w:tcPr>
          <w:p w:rsidR="006239C1" w:rsidRPr="003A2FAA" w:rsidRDefault="006239C1" w:rsidP="001F0DF4">
            <w:pPr>
              <w:autoSpaceDE w:val="0"/>
              <w:autoSpaceDN w:val="0"/>
              <w:adjustRightInd w:val="0"/>
              <w:rPr>
                <w:rFonts w:ascii="Times New Roman" w:hAnsi="Times New Roman"/>
                <w:sz w:val="24"/>
                <w:szCs w:val="24"/>
              </w:rPr>
            </w:pPr>
            <w:r>
              <w:rPr>
                <w:rFonts w:ascii="Times New Roman" w:hAnsi="Times New Roman"/>
                <w:b/>
                <w:bCs/>
                <w:i/>
                <w:iCs/>
                <w:sz w:val="24"/>
                <w:szCs w:val="24"/>
              </w:rPr>
              <w:t xml:space="preserve">Course </w:t>
            </w:r>
            <w:r w:rsidRPr="001A6D53">
              <w:rPr>
                <w:rFonts w:ascii="Times New Roman" w:hAnsi="Times New Roman"/>
                <w:b/>
                <w:bCs/>
                <w:i/>
                <w:iCs/>
                <w:sz w:val="24"/>
                <w:szCs w:val="24"/>
              </w:rPr>
              <w:t xml:space="preserve">Code </w:t>
            </w:r>
          </w:p>
        </w:tc>
        <w:tc>
          <w:tcPr>
            <w:tcW w:w="851" w:type="pct"/>
          </w:tcPr>
          <w:p w:rsidR="006239C1" w:rsidRPr="006239C1" w:rsidRDefault="006239C1" w:rsidP="001F0DF4">
            <w:pPr>
              <w:autoSpaceDE w:val="0"/>
              <w:autoSpaceDN w:val="0"/>
              <w:adjustRightInd w:val="0"/>
              <w:rPr>
                <w:rFonts w:ascii="Times New Roman" w:hAnsi="Times New Roman"/>
                <w:bCs/>
                <w:iCs/>
                <w:sz w:val="24"/>
                <w:szCs w:val="24"/>
              </w:rPr>
            </w:pPr>
            <w:r>
              <w:rPr>
                <w:rFonts w:ascii="Times New Roman" w:hAnsi="Times New Roman"/>
                <w:bCs/>
                <w:iCs/>
                <w:sz w:val="24"/>
                <w:szCs w:val="24"/>
              </w:rPr>
              <w:t>15R00409</w:t>
            </w:r>
          </w:p>
        </w:tc>
      </w:tr>
      <w:tr w:rsidR="006239C1" w:rsidTr="001F0DF4">
        <w:tc>
          <w:tcPr>
            <w:tcW w:w="1082" w:type="pct"/>
          </w:tcPr>
          <w:p w:rsidR="006239C1" w:rsidRDefault="006239C1" w:rsidP="001F0DF4">
            <w:pPr>
              <w:autoSpaceDE w:val="0"/>
              <w:autoSpaceDN w:val="0"/>
              <w:adjustRightInd w:val="0"/>
              <w:rPr>
                <w:rFonts w:ascii="Times New Roman" w:hAnsi="Times New Roman"/>
                <w:b/>
                <w:bCs/>
                <w:sz w:val="24"/>
                <w:szCs w:val="24"/>
              </w:rPr>
            </w:pPr>
            <w:r w:rsidRPr="001A6D53">
              <w:rPr>
                <w:rFonts w:ascii="Times New Roman" w:hAnsi="Times New Roman"/>
                <w:b/>
                <w:bCs/>
                <w:i/>
                <w:iCs/>
                <w:sz w:val="24"/>
                <w:szCs w:val="24"/>
              </w:rPr>
              <w:t xml:space="preserve">Course year </w:t>
            </w:r>
          </w:p>
        </w:tc>
        <w:tc>
          <w:tcPr>
            <w:tcW w:w="2215" w:type="pct"/>
          </w:tcPr>
          <w:p w:rsidR="006239C1" w:rsidRPr="003A2FAA" w:rsidRDefault="006239C1" w:rsidP="001F0DF4">
            <w:pPr>
              <w:autoSpaceDE w:val="0"/>
              <w:autoSpaceDN w:val="0"/>
              <w:adjustRightInd w:val="0"/>
              <w:rPr>
                <w:rFonts w:ascii="Times New Roman" w:hAnsi="Times New Roman"/>
                <w:sz w:val="24"/>
                <w:szCs w:val="24"/>
              </w:rPr>
            </w:pPr>
            <w:r w:rsidRPr="001A6D53">
              <w:rPr>
                <w:rFonts w:ascii="Times New Roman" w:hAnsi="Times New Roman"/>
                <w:sz w:val="24"/>
                <w:szCs w:val="24"/>
              </w:rPr>
              <w:t>B. Pharm</w:t>
            </w:r>
            <w:r>
              <w:rPr>
                <w:rFonts w:ascii="Times New Roman" w:hAnsi="Times New Roman"/>
                <w:sz w:val="24"/>
                <w:szCs w:val="24"/>
              </w:rPr>
              <w:t>acy</w:t>
            </w:r>
            <w:r w:rsidRPr="001A6D53">
              <w:rPr>
                <w:rFonts w:ascii="Times New Roman" w:hAnsi="Times New Roman"/>
                <w:sz w:val="24"/>
                <w:szCs w:val="24"/>
              </w:rPr>
              <w:t xml:space="preserve"> I</w:t>
            </w:r>
            <w:r>
              <w:rPr>
                <w:rFonts w:ascii="Times New Roman" w:hAnsi="Times New Roman"/>
                <w:sz w:val="24"/>
                <w:szCs w:val="24"/>
              </w:rPr>
              <w:t>I</w:t>
            </w:r>
            <w:r w:rsidRPr="001A6D53">
              <w:rPr>
                <w:rFonts w:ascii="Times New Roman" w:hAnsi="Times New Roman"/>
                <w:sz w:val="24"/>
                <w:szCs w:val="24"/>
              </w:rPr>
              <w:t xml:space="preserve"> year</w:t>
            </w:r>
          </w:p>
        </w:tc>
        <w:tc>
          <w:tcPr>
            <w:tcW w:w="852" w:type="pct"/>
          </w:tcPr>
          <w:p w:rsidR="006239C1" w:rsidRPr="003A2FAA" w:rsidRDefault="006239C1" w:rsidP="001F0DF4">
            <w:pPr>
              <w:autoSpaceDE w:val="0"/>
              <w:autoSpaceDN w:val="0"/>
              <w:adjustRightInd w:val="0"/>
              <w:rPr>
                <w:rFonts w:ascii="Times New Roman" w:hAnsi="Times New Roman"/>
                <w:sz w:val="24"/>
                <w:szCs w:val="24"/>
              </w:rPr>
            </w:pPr>
            <w:r w:rsidRPr="001A6D53">
              <w:rPr>
                <w:rFonts w:ascii="Times New Roman" w:hAnsi="Times New Roman"/>
                <w:b/>
                <w:bCs/>
                <w:i/>
                <w:iCs/>
                <w:sz w:val="24"/>
                <w:szCs w:val="24"/>
              </w:rPr>
              <w:t xml:space="preserve">Semester </w:t>
            </w:r>
          </w:p>
        </w:tc>
        <w:tc>
          <w:tcPr>
            <w:tcW w:w="851" w:type="pct"/>
          </w:tcPr>
          <w:p w:rsidR="006239C1" w:rsidRPr="001A6D53" w:rsidRDefault="006239C1" w:rsidP="001F0DF4">
            <w:pPr>
              <w:autoSpaceDE w:val="0"/>
              <w:autoSpaceDN w:val="0"/>
              <w:adjustRightInd w:val="0"/>
              <w:rPr>
                <w:rFonts w:ascii="Times New Roman" w:hAnsi="Times New Roman"/>
                <w:b/>
                <w:bCs/>
                <w:i/>
                <w:iCs/>
                <w:sz w:val="24"/>
                <w:szCs w:val="24"/>
              </w:rPr>
            </w:pPr>
            <w:r w:rsidRPr="001A6D53">
              <w:rPr>
                <w:rFonts w:ascii="Times New Roman" w:hAnsi="Times New Roman"/>
                <w:sz w:val="24"/>
                <w:szCs w:val="24"/>
              </w:rPr>
              <w:t>I</w:t>
            </w:r>
            <w:r>
              <w:rPr>
                <w:rFonts w:ascii="Times New Roman" w:hAnsi="Times New Roman"/>
                <w:sz w:val="24"/>
                <w:szCs w:val="24"/>
              </w:rPr>
              <w:t>I</w:t>
            </w:r>
          </w:p>
        </w:tc>
      </w:tr>
      <w:tr w:rsidR="006239C1" w:rsidTr="001F0DF4">
        <w:tc>
          <w:tcPr>
            <w:tcW w:w="1082" w:type="pct"/>
          </w:tcPr>
          <w:p w:rsidR="006239C1" w:rsidRDefault="006239C1" w:rsidP="001F0DF4">
            <w:pPr>
              <w:autoSpaceDE w:val="0"/>
              <w:autoSpaceDN w:val="0"/>
              <w:adjustRightInd w:val="0"/>
              <w:rPr>
                <w:rFonts w:ascii="Times New Roman" w:hAnsi="Times New Roman"/>
                <w:b/>
                <w:bCs/>
                <w:sz w:val="24"/>
                <w:szCs w:val="24"/>
              </w:rPr>
            </w:pPr>
            <w:r w:rsidRPr="001A6D53">
              <w:rPr>
                <w:rFonts w:ascii="Times New Roman" w:hAnsi="Times New Roman"/>
                <w:b/>
                <w:bCs/>
                <w:i/>
                <w:iCs/>
                <w:sz w:val="24"/>
                <w:szCs w:val="24"/>
              </w:rPr>
              <w:t xml:space="preserve">Theory </w:t>
            </w:r>
          </w:p>
        </w:tc>
        <w:tc>
          <w:tcPr>
            <w:tcW w:w="2215" w:type="pct"/>
          </w:tcPr>
          <w:p w:rsidR="006239C1" w:rsidRPr="003A2FAA" w:rsidRDefault="006239C1" w:rsidP="001F0DF4">
            <w:pPr>
              <w:autoSpaceDE w:val="0"/>
              <w:autoSpaceDN w:val="0"/>
              <w:adjustRightInd w:val="0"/>
              <w:rPr>
                <w:rFonts w:ascii="Times New Roman" w:hAnsi="Times New Roman"/>
                <w:sz w:val="24"/>
                <w:szCs w:val="24"/>
              </w:rPr>
            </w:pPr>
            <w:r>
              <w:rPr>
                <w:rFonts w:ascii="Times New Roman" w:hAnsi="Times New Roman"/>
                <w:sz w:val="24"/>
                <w:szCs w:val="24"/>
              </w:rPr>
              <w:t>4</w:t>
            </w:r>
            <w:r w:rsidRPr="001A6D53">
              <w:rPr>
                <w:rFonts w:ascii="Times New Roman" w:hAnsi="Times New Roman"/>
                <w:sz w:val="24"/>
                <w:szCs w:val="24"/>
              </w:rPr>
              <w:t xml:space="preserve"> hrs/week</w:t>
            </w:r>
          </w:p>
        </w:tc>
        <w:tc>
          <w:tcPr>
            <w:tcW w:w="852" w:type="pct"/>
          </w:tcPr>
          <w:p w:rsidR="006239C1" w:rsidRPr="001A6D53" w:rsidRDefault="006239C1" w:rsidP="001F0DF4">
            <w:pPr>
              <w:autoSpaceDE w:val="0"/>
              <w:autoSpaceDN w:val="0"/>
              <w:adjustRightInd w:val="0"/>
              <w:rPr>
                <w:rFonts w:ascii="Times New Roman" w:hAnsi="Times New Roman"/>
                <w:b/>
                <w:bCs/>
                <w:i/>
                <w:iCs/>
                <w:sz w:val="24"/>
                <w:szCs w:val="24"/>
              </w:rPr>
            </w:pPr>
            <w:r w:rsidRPr="001A6D53">
              <w:rPr>
                <w:rFonts w:ascii="Times New Roman" w:hAnsi="Times New Roman"/>
                <w:b/>
                <w:bCs/>
                <w:i/>
                <w:iCs/>
                <w:sz w:val="24"/>
                <w:szCs w:val="24"/>
              </w:rPr>
              <w:t>Tutorial</w:t>
            </w:r>
          </w:p>
        </w:tc>
        <w:tc>
          <w:tcPr>
            <w:tcW w:w="851" w:type="pct"/>
          </w:tcPr>
          <w:p w:rsidR="006239C1" w:rsidRPr="003A2FAA" w:rsidRDefault="006239C1" w:rsidP="001F0DF4">
            <w:pPr>
              <w:autoSpaceDE w:val="0"/>
              <w:autoSpaceDN w:val="0"/>
              <w:adjustRightInd w:val="0"/>
              <w:rPr>
                <w:rFonts w:ascii="Times New Roman" w:hAnsi="Times New Roman"/>
                <w:sz w:val="24"/>
                <w:szCs w:val="24"/>
              </w:rPr>
            </w:pPr>
            <w:r>
              <w:rPr>
                <w:rFonts w:ascii="Times New Roman" w:hAnsi="Times New Roman"/>
              </w:rPr>
              <w:t>NIL</w:t>
            </w:r>
          </w:p>
        </w:tc>
      </w:tr>
      <w:tr w:rsidR="006239C1" w:rsidTr="001F0DF4">
        <w:tc>
          <w:tcPr>
            <w:tcW w:w="1082" w:type="pct"/>
          </w:tcPr>
          <w:p w:rsidR="006239C1" w:rsidRDefault="006239C1" w:rsidP="001F0DF4">
            <w:pPr>
              <w:autoSpaceDE w:val="0"/>
              <w:autoSpaceDN w:val="0"/>
              <w:adjustRightInd w:val="0"/>
              <w:rPr>
                <w:rFonts w:ascii="Times New Roman" w:hAnsi="Times New Roman"/>
                <w:b/>
                <w:bCs/>
                <w:sz w:val="24"/>
                <w:szCs w:val="24"/>
              </w:rPr>
            </w:pPr>
            <w:r w:rsidRPr="001A6D53">
              <w:rPr>
                <w:rFonts w:ascii="Times New Roman" w:hAnsi="Times New Roman"/>
                <w:b/>
                <w:bCs/>
                <w:i/>
                <w:iCs/>
                <w:sz w:val="24"/>
                <w:szCs w:val="24"/>
              </w:rPr>
              <w:t xml:space="preserve">End exam </w:t>
            </w:r>
          </w:p>
        </w:tc>
        <w:tc>
          <w:tcPr>
            <w:tcW w:w="2215" w:type="pct"/>
          </w:tcPr>
          <w:p w:rsidR="006239C1" w:rsidRPr="003A2FAA" w:rsidRDefault="00BC0BA1" w:rsidP="001F0DF4">
            <w:pPr>
              <w:autoSpaceDE w:val="0"/>
              <w:autoSpaceDN w:val="0"/>
              <w:adjustRightInd w:val="0"/>
              <w:rPr>
                <w:rFonts w:ascii="Times New Roman" w:hAnsi="Times New Roman"/>
                <w:sz w:val="24"/>
                <w:szCs w:val="24"/>
              </w:rPr>
            </w:pPr>
            <w:r>
              <w:rPr>
                <w:rFonts w:ascii="Times New Roman" w:hAnsi="Times New Roman"/>
                <w:sz w:val="24"/>
                <w:szCs w:val="24"/>
              </w:rPr>
              <w:t>7</w:t>
            </w:r>
            <w:r w:rsidR="006239C1" w:rsidRPr="001A6D53">
              <w:rPr>
                <w:rFonts w:ascii="Times New Roman" w:hAnsi="Times New Roman"/>
                <w:sz w:val="24"/>
                <w:szCs w:val="24"/>
              </w:rPr>
              <w:t>0 marks</w:t>
            </w:r>
          </w:p>
        </w:tc>
        <w:tc>
          <w:tcPr>
            <w:tcW w:w="852" w:type="pct"/>
          </w:tcPr>
          <w:p w:rsidR="006239C1" w:rsidRPr="001A6D53" w:rsidRDefault="006239C1" w:rsidP="001F0DF4">
            <w:pPr>
              <w:autoSpaceDE w:val="0"/>
              <w:autoSpaceDN w:val="0"/>
              <w:adjustRightInd w:val="0"/>
              <w:rPr>
                <w:rFonts w:ascii="Times New Roman" w:hAnsi="Times New Roman"/>
                <w:b/>
                <w:bCs/>
                <w:i/>
                <w:iCs/>
                <w:sz w:val="24"/>
                <w:szCs w:val="24"/>
              </w:rPr>
            </w:pPr>
            <w:r w:rsidRPr="001A6D53">
              <w:rPr>
                <w:rFonts w:ascii="Times New Roman" w:hAnsi="Times New Roman"/>
                <w:b/>
                <w:bCs/>
                <w:i/>
                <w:iCs/>
                <w:sz w:val="24"/>
                <w:szCs w:val="24"/>
              </w:rPr>
              <w:t>Internal</w:t>
            </w:r>
          </w:p>
        </w:tc>
        <w:tc>
          <w:tcPr>
            <w:tcW w:w="851" w:type="pct"/>
          </w:tcPr>
          <w:p w:rsidR="006239C1" w:rsidRPr="003A2FAA" w:rsidRDefault="00BC0BA1" w:rsidP="00BC0BA1">
            <w:pPr>
              <w:autoSpaceDE w:val="0"/>
              <w:autoSpaceDN w:val="0"/>
              <w:adjustRightInd w:val="0"/>
              <w:rPr>
                <w:rFonts w:ascii="Times New Roman" w:hAnsi="Times New Roman"/>
                <w:sz w:val="24"/>
                <w:szCs w:val="24"/>
              </w:rPr>
            </w:pPr>
            <w:r>
              <w:rPr>
                <w:rFonts w:ascii="Times New Roman" w:hAnsi="Times New Roman"/>
                <w:sz w:val="24"/>
                <w:szCs w:val="24"/>
              </w:rPr>
              <w:t xml:space="preserve">30 </w:t>
            </w:r>
            <w:r w:rsidR="006239C1" w:rsidRPr="001A6D53">
              <w:rPr>
                <w:rFonts w:ascii="Times New Roman" w:hAnsi="Times New Roman"/>
                <w:sz w:val="24"/>
                <w:szCs w:val="24"/>
              </w:rPr>
              <w:t>marks</w:t>
            </w:r>
          </w:p>
        </w:tc>
      </w:tr>
      <w:tr w:rsidR="006239C1" w:rsidTr="001F0DF4">
        <w:trPr>
          <w:trHeight w:val="287"/>
        </w:trPr>
        <w:tc>
          <w:tcPr>
            <w:tcW w:w="1082" w:type="pct"/>
          </w:tcPr>
          <w:p w:rsidR="006239C1" w:rsidRPr="003A2FAA" w:rsidRDefault="006239C1" w:rsidP="001F0DF4">
            <w:pPr>
              <w:autoSpaceDE w:val="0"/>
              <w:autoSpaceDN w:val="0"/>
              <w:adjustRightInd w:val="0"/>
              <w:rPr>
                <w:rFonts w:ascii="Times New Roman" w:hAnsi="Times New Roman"/>
                <w:sz w:val="24"/>
                <w:szCs w:val="24"/>
              </w:rPr>
            </w:pPr>
            <w:r w:rsidRPr="001A6D53">
              <w:rPr>
                <w:rFonts w:ascii="Times New Roman" w:hAnsi="Times New Roman"/>
                <w:b/>
                <w:bCs/>
                <w:i/>
                <w:iCs/>
                <w:sz w:val="24"/>
                <w:szCs w:val="24"/>
              </w:rPr>
              <w:t xml:space="preserve">Credits </w:t>
            </w:r>
          </w:p>
        </w:tc>
        <w:tc>
          <w:tcPr>
            <w:tcW w:w="2215" w:type="pct"/>
          </w:tcPr>
          <w:p w:rsidR="006239C1" w:rsidRDefault="006239C1" w:rsidP="001F0DF4">
            <w:pPr>
              <w:autoSpaceDE w:val="0"/>
              <w:autoSpaceDN w:val="0"/>
              <w:adjustRightInd w:val="0"/>
              <w:rPr>
                <w:rFonts w:ascii="Times New Roman" w:hAnsi="Times New Roman"/>
                <w:b/>
                <w:bCs/>
                <w:sz w:val="24"/>
                <w:szCs w:val="24"/>
              </w:rPr>
            </w:pPr>
            <w:r>
              <w:rPr>
                <w:rFonts w:ascii="Times New Roman" w:hAnsi="Times New Roman"/>
                <w:sz w:val="24"/>
                <w:szCs w:val="24"/>
              </w:rPr>
              <w:t>2</w:t>
            </w:r>
          </w:p>
        </w:tc>
        <w:tc>
          <w:tcPr>
            <w:tcW w:w="852" w:type="pct"/>
          </w:tcPr>
          <w:p w:rsidR="006239C1" w:rsidRDefault="006239C1" w:rsidP="001F0DF4">
            <w:pPr>
              <w:autoSpaceDE w:val="0"/>
              <w:autoSpaceDN w:val="0"/>
              <w:adjustRightInd w:val="0"/>
              <w:rPr>
                <w:rFonts w:ascii="Times New Roman" w:hAnsi="Times New Roman"/>
                <w:b/>
                <w:bCs/>
                <w:sz w:val="24"/>
                <w:szCs w:val="24"/>
              </w:rPr>
            </w:pPr>
          </w:p>
        </w:tc>
        <w:tc>
          <w:tcPr>
            <w:tcW w:w="851" w:type="pct"/>
          </w:tcPr>
          <w:p w:rsidR="006239C1" w:rsidRDefault="006239C1" w:rsidP="001F0DF4">
            <w:pPr>
              <w:autoSpaceDE w:val="0"/>
              <w:autoSpaceDN w:val="0"/>
              <w:adjustRightInd w:val="0"/>
              <w:rPr>
                <w:rFonts w:ascii="Times New Roman" w:hAnsi="Times New Roman"/>
                <w:b/>
                <w:bCs/>
                <w:sz w:val="24"/>
                <w:szCs w:val="24"/>
              </w:rPr>
            </w:pPr>
          </w:p>
        </w:tc>
      </w:tr>
    </w:tbl>
    <w:p w:rsidR="006239C1" w:rsidRDefault="006239C1" w:rsidP="006239C1">
      <w:pPr>
        <w:autoSpaceDE w:val="0"/>
        <w:autoSpaceDN w:val="0"/>
        <w:adjustRightInd w:val="0"/>
        <w:jc w:val="center"/>
        <w:rPr>
          <w:rFonts w:ascii="Times New Roman" w:hAnsi="Times New Roman"/>
          <w:b/>
          <w:bCs/>
        </w:rPr>
      </w:pPr>
    </w:p>
    <w:p w:rsidR="006239C1" w:rsidRDefault="006239C1" w:rsidP="006239C1">
      <w:pPr>
        <w:autoSpaceDE w:val="0"/>
        <w:autoSpaceDN w:val="0"/>
        <w:adjustRightInd w:val="0"/>
        <w:rPr>
          <w:rFonts w:ascii="Times New Roman" w:hAnsi="Times New Roman"/>
          <w:b/>
          <w:bCs/>
        </w:rPr>
      </w:pPr>
      <w:r>
        <w:rPr>
          <w:rFonts w:ascii="Times New Roman" w:hAnsi="Times New Roman"/>
          <w:b/>
          <w:bCs/>
        </w:rPr>
        <w:t>I. EXPERIMENTS:</w:t>
      </w:r>
    </w:p>
    <w:p w:rsidR="006239C1" w:rsidRDefault="006239C1" w:rsidP="006239C1">
      <w:pPr>
        <w:autoSpaceDE w:val="0"/>
        <w:autoSpaceDN w:val="0"/>
        <w:adjustRightInd w:val="0"/>
        <w:rPr>
          <w:rFonts w:ascii="Times New Roman" w:hAnsi="Times New Roman"/>
        </w:rPr>
      </w:pPr>
      <w:r>
        <w:rPr>
          <w:rFonts w:ascii="Times New Roman" w:hAnsi="Times New Roman"/>
        </w:rPr>
        <w:t>1. Determination of bulk density, true density and percentage porosity.</w:t>
      </w:r>
    </w:p>
    <w:p w:rsidR="006239C1" w:rsidRDefault="006239C1" w:rsidP="006239C1">
      <w:pPr>
        <w:autoSpaceDE w:val="0"/>
        <w:autoSpaceDN w:val="0"/>
        <w:adjustRightInd w:val="0"/>
        <w:rPr>
          <w:rFonts w:ascii="Times New Roman" w:hAnsi="Times New Roman"/>
        </w:rPr>
      </w:pPr>
      <w:r>
        <w:rPr>
          <w:rFonts w:ascii="Times New Roman" w:hAnsi="Times New Roman"/>
        </w:rPr>
        <w:t>2. Effect of particle size and effect of glidant on angle of repose.</w:t>
      </w:r>
    </w:p>
    <w:p w:rsidR="006239C1" w:rsidRDefault="006239C1" w:rsidP="006239C1">
      <w:pPr>
        <w:autoSpaceDE w:val="0"/>
        <w:autoSpaceDN w:val="0"/>
        <w:adjustRightInd w:val="0"/>
        <w:rPr>
          <w:rFonts w:ascii="Times New Roman" w:hAnsi="Times New Roman"/>
        </w:rPr>
      </w:pPr>
      <w:r>
        <w:rPr>
          <w:rFonts w:ascii="Times New Roman" w:hAnsi="Times New Roman"/>
        </w:rPr>
        <w:t>3. Study of particle/globule size distribution by optical microscopy</w:t>
      </w:r>
    </w:p>
    <w:p w:rsidR="006239C1" w:rsidRDefault="006239C1" w:rsidP="006239C1">
      <w:pPr>
        <w:autoSpaceDE w:val="0"/>
        <w:autoSpaceDN w:val="0"/>
        <w:adjustRightInd w:val="0"/>
        <w:rPr>
          <w:rFonts w:ascii="Times New Roman" w:hAnsi="Times New Roman"/>
        </w:rPr>
      </w:pPr>
      <w:r>
        <w:rPr>
          <w:rFonts w:ascii="Times New Roman" w:hAnsi="Times New Roman"/>
        </w:rPr>
        <w:t>4. Determination of CMC of a surfactant.</w:t>
      </w:r>
    </w:p>
    <w:p w:rsidR="006239C1" w:rsidRDefault="006239C1" w:rsidP="006239C1">
      <w:pPr>
        <w:autoSpaceDE w:val="0"/>
        <w:autoSpaceDN w:val="0"/>
        <w:adjustRightInd w:val="0"/>
        <w:rPr>
          <w:rFonts w:ascii="Times New Roman" w:hAnsi="Times New Roman"/>
        </w:rPr>
      </w:pPr>
      <w:r>
        <w:rPr>
          <w:rFonts w:ascii="Times New Roman" w:hAnsi="Times New Roman"/>
        </w:rPr>
        <w:t>5. Determination of partition coefficient</w:t>
      </w:r>
    </w:p>
    <w:p w:rsidR="006239C1" w:rsidRDefault="006239C1" w:rsidP="006239C1">
      <w:pPr>
        <w:autoSpaceDE w:val="0"/>
        <w:autoSpaceDN w:val="0"/>
        <w:adjustRightInd w:val="0"/>
        <w:ind w:firstLine="720"/>
        <w:rPr>
          <w:rFonts w:ascii="Times New Roman" w:hAnsi="Times New Roman"/>
        </w:rPr>
      </w:pPr>
      <w:r>
        <w:rPr>
          <w:rFonts w:ascii="Times New Roman" w:hAnsi="Times New Roman"/>
        </w:rPr>
        <w:t>Iodine between water and carbon tetrachloride</w:t>
      </w:r>
    </w:p>
    <w:p w:rsidR="006239C1" w:rsidRDefault="006239C1" w:rsidP="006239C1">
      <w:pPr>
        <w:autoSpaceDE w:val="0"/>
        <w:autoSpaceDN w:val="0"/>
        <w:adjustRightInd w:val="0"/>
        <w:rPr>
          <w:rFonts w:ascii="Times New Roman" w:hAnsi="Times New Roman"/>
        </w:rPr>
      </w:pPr>
      <w:r>
        <w:rPr>
          <w:rFonts w:ascii="Times New Roman" w:hAnsi="Times New Roman"/>
        </w:rPr>
        <w:t>6. Determination of sedimentation volume and degree of flocculation.</w:t>
      </w:r>
    </w:p>
    <w:p w:rsidR="006239C1" w:rsidRDefault="006239C1" w:rsidP="006239C1">
      <w:pPr>
        <w:autoSpaceDE w:val="0"/>
        <w:autoSpaceDN w:val="0"/>
        <w:adjustRightInd w:val="0"/>
        <w:rPr>
          <w:rFonts w:ascii="Times New Roman" w:hAnsi="Times New Roman"/>
        </w:rPr>
      </w:pPr>
      <w:r>
        <w:rPr>
          <w:rFonts w:ascii="Times New Roman" w:hAnsi="Times New Roman"/>
        </w:rPr>
        <w:t>7. Effect of addition of Salt/pH/co-solvent on the solubility</w:t>
      </w:r>
    </w:p>
    <w:p w:rsidR="006239C1" w:rsidRDefault="006239C1" w:rsidP="006239C1">
      <w:pPr>
        <w:autoSpaceDE w:val="0"/>
        <w:autoSpaceDN w:val="0"/>
        <w:adjustRightInd w:val="0"/>
        <w:rPr>
          <w:rFonts w:ascii="Times New Roman" w:hAnsi="Times New Roman"/>
        </w:rPr>
      </w:pPr>
      <w:r>
        <w:rPr>
          <w:rFonts w:ascii="Times New Roman" w:hAnsi="Times New Roman"/>
        </w:rPr>
        <w:t>8. Surface tension using Stalagmometer.</w:t>
      </w:r>
    </w:p>
    <w:p w:rsidR="006239C1" w:rsidRDefault="006239C1" w:rsidP="006239C1">
      <w:pPr>
        <w:autoSpaceDE w:val="0"/>
        <w:autoSpaceDN w:val="0"/>
        <w:adjustRightInd w:val="0"/>
        <w:rPr>
          <w:rFonts w:ascii="Times New Roman" w:hAnsi="Times New Roman"/>
        </w:rPr>
      </w:pPr>
      <w:r>
        <w:rPr>
          <w:rFonts w:ascii="Times New Roman" w:hAnsi="Times New Roman"/>
        </w:rPr>
        <w:t>9. HLB value estimation of surfactants.</w:t>
      </w:r>
    </w:p>
    <w:p w:rsidR="006239C1" w:rsidRDefault="006239C1" w:rsidP="006239C1">
      <w:pPr>
        <w:autoSpaceDE w:val="0"/>
        <w:autoSpaceDN w:val="0"/>
        <w:adjustRightInd w:val="0"/>
        <w:rPr>
          <w:rFonts w:ascii="Times New Roman" w:hAnsi="Times New Roman"/>
        </w:rPr>
      </w:pPr>
      <w:r>
        <w:rPr>
          <w:rFonts w:ascii="Times New Roman" w:hAnsi="Times New Roman"/>
        </w:rPr>
        <w:t>10. Viscosity – by Ostwald Viscometer.</w:t>
      </w:r>
    </w:p>
    <w:p w:rsidR="006239C1" w:rsidRDefault="006239C1" w:rsidP="006239C1">
      <w:pPr>
        <w:autoSpaceDE w:val="0"/>
        <w:autoSpaceDN w:val="0"/>
        <w:adjustRightInd w:val="0"/>
        <w:rPr>
          <w:rFonts w:ascii="Times New Roman" w:hAnsi="Times New Roman"/>
          <w:b/>
          <w:bCs/>
        </w:rPr>
      </w:pPr>
      <w:r>
        <w:rPr>
          <w:rFonts w:ascii="Times New Roman" w:hAnsi="Times New Roman"/>
          <w:b/>
          <w:bCs/>
        </w:rPr>
        <w:t>II. DEMO/ WORKSHOP</w:t>
      </w:r>
    </w:p>
    <w:p w:rsidR="006239C1" w:rsidRDefault="006239C1" w:rsidP="006239C1">
      <w:pPr>
        <w:autoSpaceDE w:val="0"/>
        <w:autoSpaceDN w:val="0"/>
        <w:adjustRightInd w:val="0"/>
        <w:rPr>
          <w:rFonts w:ascii="Times New Roman" w:hAnsi="Times New Roman"/>
        </w:rPr>
      </w:pPr>
      <w:r>
        <w:rPr>
          <w:rFonts w:ascii="Times New Roman" w:hAnsi="Times New Roman"/>
        </w:rPr>
        <w:t>Determination of particle size by AndreasonPippette, Plotting of an adsorption isotherm</w:t>
      </w:r>
    </w:p>
    <w:p w:rsidR="006239C1" w:rsidRDefault="006239C1" w:rsidP="006239C1">
      <w:pPr>
        <w:autoSpaceDE w:val="0"/>
        <w:autoSpaceDN w:val="0"/>
        <w:adjustRightInd w:val="0"/>
        <w:rPr>
          <w:rFonts w:ascii="Times New Roman" w:hAnsi="Times New Roman"/>
        </w:rPr>
      </w:pPr>
      <w:r>
        <w:rPr>
          <w:rFonts w:ascii="Times New Roman" w:hAnsi="Times New Roman"/>
        </w:rPr>
        <w:t>Brook field viscometer.</w:t>
      </w:r>
    </w:p>
    <w:p w:rsidR="006239C1" w:rsidRDefault="006239C1" w:rsidP="006239C1">
      <w:pPr>
        <w:autoSpaceDE w:val="0"/>
        <w:autoSpaceDN w:val="0"/>
        <w:adjustRightInd w:val="0"/>
        <w:rPr>
          <w:rFonts w:ascii="Times New Roman" w:hAnsi="Times New Roman"/>
          <w:b/>
          <w:bCs/>
        </w:rPr>
      </w:pPr>
      <w:r>
        <w:rPr>
          <w:rFonts w:ascii="Times New Roman" w:hAnsi="Times New Roman"/>
        </w:rPr>
        <w:t xml:space="preserve">III. </w:t>
      </w:r>
      <w:r>
        <w:rPr>
          <w:rFonts w:ascii="Times New Roman" w:hAnsi="Times New Roman"/>
          <w:b/>
          <w:bCs/>
        </w:rPr>
        <w:t>SEMINAR/ASSIGNMENT/GROUP DISCUSSION</w:t>
      </w:r>
    </w:p>
    <w:p w:rsidR="006239C1" w:rsidRDefault="006239C1" w:rsidP="006239C1">
      <w:pPr>
        <w:autoSpaceDE w:val="0"/>
        <w:autoSpaceDN w:val="0"/>
        <w:adjustRightInd w:val="0"/>
        <w:rPr>
          <w:rFonts w:ascii="Times New Roman" w:hAnsi="Times New Roman"/>
        </w:rPr>
      </w:pPr>
      <w:r>
        <w:rPr>
          <w:rFonts w:ascii="Times New Roman" w:hAnsi="Times New Roman"/>
        </w:rPr>
        <w:t>Viscoelasticity, solublisation techniques</w:t>
      </w:r>
    </w:p>
    <w:p w:rsidR="006239C1" w:rsidRDefault="006239C1" w:rsidP="006239C1">
      <w:pPr>
        <w:autoSpaceDE w:val="0"/>
        <w:autoSpaceDN w:val="0"/>
        <w:adjustRightInd w:val="0"/>
        <w:rPr>
          <w:rFonts w:ascii="Times New Roman" w:hAnsi="Times New Roman"/>
          <w:b/>
          <w:bCs/>
          <w:i/>
          <w:iCs/>
        </w:rPr>
      </w:pPr>
      <w:r>
        <w:rPr>
          <w:rFonts w:ascii="Times New Roman" w:hAnsi="Times New Roman"/>
          <w:b/>
          <w:bCs/>
          <w:i/>
          <w:iCs/>
        </w:rPr>
        <w:t>References</w:t>
      </w:r>
    </w:p>
    <w:p w:rsidR="006239C1" w:rsidRDefault="006239C1" w:rsidP="006239C1">
      <w:pPr>
        <w:autoSpaceDE w:val="0"/>
        <w:autoSpaceDN w:val="0"/>
        <w:adjustRightInd w:val="0"/>
        <w:rPr>
          <w:rFonts w:ascii="Times New Roman" w:hAnsi="Times New Roman"/>
          <w:i/>
          <w:iCs/>
        </w:rPr>
      </w:pPr>
      <w:r>
        <w:rPr>
          <w:rFonts w:ascii="Times New Roman" w:hAnsi="Times New Roman"/>
          <w:i/>
          <w:iCs/>
        </w:rPr>
        <w:t>1.Physical Pharmaceutics, By Mohanta, and Guru Prasad B.S. Publications</w:t>
      </w:r>
    </w:p>
    <w:p w:rsidR="006239C1" w:rsidRDefault="006239C1" w:rsidP="006239C1">
      <w:pPr>
        <w:autoSpaceDE w:val="0"/>
        <w:autoSpaceDN w:val="0"/>
        <w:adjustRightInd w:val="0"/>
        <w:rPr>
          <w:rFonts w:ascii="Times New Roman" w:hAnsi="Times New Roman"/>
          <w:b/>
          <w:bCs/>
          <w:i/>
          <w:iCs/>
        </w:rPr>
      </w:pPr>
      <w:r>
        <w:rPr>
          <w:rFonts w:ascii="Times New Roman" w:hAnsi="Times New Roman"/>
          <w:b/>
          <w:bCs/>
          <w:i/>
          <w:iCs/>
        </w:rPr>
        <w:t>List Of Minimum Equipments Required</w:t>
      </w:r>
    </w:p>
    <w:p w:rsidR="006239C1" w:rsidRDefault="006239C1" w:rsidP="006239C1">
      <w:pPr>
        <w:autoSpaceDE w:val="0"/>
        <w:autoSpaceDN w:val="0"/>
        <w:adjustRightInd w:val="0"/>
        <w:rPr>
          <w:rFonts w:ascii="Times New Roman,Italic" w:hAnsi="Times New Roman,Italic" w:cs="Times New Roman,Italic"/>
          <w:i/>
          <w:iCs/>
        </w:rPr>
      </w:pPr>
      <w:r>
        <w:rPr>
          <w:rFonts w:ascii="Times New Roman" w:hAnsi="Times New Roman"/>
          <w:i/>
          <w:iCs/>
        </w:rPr>
        <w:t xml:space="preserve">1. </w:t>
      </w:r>
      <w:r>
        <w:rPr>
          <w:rFonts w:ascii="Times New Roman,Italic" w:hAnsi="Times New Roman,Italic" w:cs="Times New Roman,Italic"/>
          <w:i/>
          <w:iCs/>
        </w:rPr>
        <w:t>Ostwald‟s viscometer</w:t>
      </w:r>
    </w:p>
    <w:p w:rsidR="006239C1" w:rsidRDefault="006239C1" w:rsidP="006239C1">
      <w:pPr>
        <w:autoSpaceDE w:val="0"/>
        <w:autoSpaceDN w:val="0"/>
        <w:adjustRightInd w:val="0"/>
        <w:rPr>
          <w:rFonts w:ascii="Times New Roman" w:hAnsi="Times New Roman"/>
          <w:i/>
          <w:iCs/>
        </w:rPr>
      </w:pPr>
      <w:r>
        <w:rPr>
          <w:rFonts w:ascii="Times New Roman" w:hAnsi="Times New Roman"/>
          <w:i/>
          <w:iCs/>
        </w:rPr>
        <w:t>2. Stalgnometer</w:t>
      </w:r>
    </w:p>
    <w:p w:rsidR="006239C1" w:rsidRDefault="006239C1" w:rsidP="006239C1">
      <w:pPr>
        <w:autoSpaceDE w:val="0"/>
        <w:autoSpaceDN w:val="0"/>
        <w:adjustRightInd w:val="0"/>
        <w:rPr>
          <w:rFonts w:ascii="Times New Roman" w:hAnsi="Times New Roman"/>
          <w:i/>
          <w:iCs/>
        </w:rPr>
      </w:pPr>
      <w:r>
        <w:rPr>
          <w:rFonts w:ascii="Times New Roman" w:hAnsi="Times New Roman"/>
          <w:i/>
          <w:iCs/>
        </w:rPr>
        <w:t>3. Digital pH meter</w:t>
      </w:r>
    </w:p>
    <w:p w:rsidR="006239C1" w:rsidRDefault="006239C1" w:rsidP="006239C1">
      <w:pPr>
        <w:autoSpaceDE w:val="0"/>
        <w:autoSpaceDN w:val="0"/>
        <w:adjustRightInd w:val="0"/>
        <w:rPr>
          <w:rFonts w:ascii="Times New Roman" w:hAnsi="Times New Roman"/>
          <w:i/>
          <w:iCs/>
        </w:rPr>
      </w:pPr>
      <w:r>
        <w:rPr>
          <w:rFonts w:ascii="Times New Roman" w:hAnsi="Times New Roman"/>
          <w:i/>
          <w:iCs/>
        </w:rPr>
        <w:t>4. Microscopes</w:t>
      </w:r>
    </w:p>
    <w:p w:rsidR="006239C1" w:rsidRDefault="006239C1" w:rsidP="006239C1">
      <w:pPr>
        <w:autoSpaceDE w:val="0"/>
        <w:autoSpaceDN w:val="0"/>
        <w:adjustRightInd w:val="0"/>
        <w:rPr>
          <w:rFonts w:ascii="Times New Roman" w:hAnsi="Times New Roman"/>
          <w:i/>
          <w:iCs/>
        </w:rPr>
      </w:pPr>
      <w:r>
        <w:rPr>
          <w:rFonts w:ascii="Times New Roman" w:hAnsi="Times New Roman"/>
          <w:i/>
          <w:iCs/>
        </w:rPr>
        <w:t>5. Stage and eyepiece micrometer</w:t>
      </w:r>
    </w:p>
    <w:p w:rsidR="006239C1" w:rsidRDefault="006239C1" w:rsidP="006239C1">
      <w:pPr>
        <w:autoSpaceDE w:val="0"/>
        <w:autoSpaceDN w:val="0"/>
        <w:adjustRightInd w:val="0"/>
        <w:rPr>
          <w:rFonts w:ascii="Times New Roman" w:hAnsi="Times New Roman"/>
          <w:i/>
          <w:iCs/>
        </w:rPr>
      </w:pPr>
      <w:r>
        <w:rPr>
          <w:rFonts w:ascii="Times New Roman" w:hAnsi="Times New Roman"/>
          <w:i/>
          <w:iCs/>
        </w:rPr>
        <w:t>6. Digital electronic balance</w:t>
      </w:r>
    </w:p>
    <w:p w:rsidR="006239C1" w:rsidRDefault="006239C1" w:rsidP="006239C1">
      <w:pPr>
        <w:autoSpaceDE w:val="0"/>
        <w:autoSpaceDN w:val="0"/>
        <w:adjustRightInd w:val="0"/>
        <w:rPr>
          <w:rFonts w:ascii="Times New Roman" w:hAnsi="Times New Roman"/>
          <w:i/>
          <w:iCs/>
        </w:rPr>
      </w:pPr>
      <w:r>
        <w:rPr>
          <w:rFonts w:ascii="Times New Roman" w:hAnsi="Times New Roman"/>
          <w:i/>
          <w:iCs/>
        </w:rPr>
        <w:t>7. Thermometer</w:t>
      </w:r>
    </w:p>
    <w:p w:rsidR="006239C1" w:rsidRDefault="006239C1" w:rsidP="006239C1">
      <w:pPr>
        <w:autoSpaceDE w:val="0"/>
        <w:autoSpaceDN w:val="0"/>
        <w:adjustRightInd w:val="0"/>
        <w:rPr>
          <w:rFonts w:ascii="Times New Roman" w:hAnsi="Times New Roman"/>
          <w:i/>
          <w:iCs/>
        </w:rPr>
      </w:pPr>
      <w:r>
        <w:rPr>
          <w:rFonts w:ascii="Times New Roman" w:hAnsi="Times New Roman"/>
          <w:i/>
          <w:iCs/>
        </w:rPr>
        <w:t>8. Andreasonpipetter</w:t>
      </w:r>
    </w:p>
    <w:p w:rsidR="00C370C3" w:rsidRPr="00E146CF" w:rsidRDefault="006239C1" w:rsidP="006239C1">
      <w:pPr>
        <w:rPr>
          <w:szCs w:val="28"/>
        </w:rPr>
      </w:pPr>
      <w:r>
        <w:rPr>
          <w:rFonts w:ascii="Times New Roman" w:hAnsi="Times New Roman"/>
          <w:i/>
          <w:iCs/>
        </w:rPr>
        <w:t>9. Adequate glasswares</w:t>
      </w:r>
    </w:p>
    <w:sectPr w:rsidR="00C370C3" w:rsidRPr="00E146CF" w:rsidSect="00A07892">
      <w:headerReference w:type="even" r:id="rId7"/>
      <w:headerReference w:type="default" r:id="rId8"/>
      <w:footerReference w:type="default" r:id="rId9"/>
      <w:headerReference w:type="first" r:id="rId10"/>
      <w:pgSz w:w="11906" w:h="16838"/>
      <w:pgMar w:top="990" w:right="1440" w:bottom="9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8A5" w:rsidRDefault="00C268A5" w:rsidP="00771099">
      <w:r>
        <w:separator/>
      </w:r>
    </w:p>
  </w:endnote>
  <w:endnote w:type="continuationSeparator" w:id="1">
    <w:p w:rsidR="00C268A5" w:rsidRDefault="00C268A5" w:rsidP="00771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New Roman,Italic">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23477"/>
      <w:docPartObj>
        <w:docPartGallery w:val="Page Numbers (Bottom of Page)"/>
        <w:docPartUnique/>
      </w:docPartObj>
    </w:sdtPr>
    <w:sdtContent>
      <w:p w:rsidR="00BC3FA6" w:rsidRDefault="00F0381D">
        <w:pPr>
          <w:pStyle w:val="Footer"/>
          <w:jc w:val="right"/>
        </w:pPr>
        <w:fldSimple w:instr=" PAGE   \* MERGEFORMAT ">
          <w:r w:rsidR="003D4E58">
            <w:rPr>
              <w:noProof/>
            </w:rPr>
            <w:t>13</w:t>
          </w:r>
        </w:fldSimple>
      </w:p>
    </w:sdtContent>
  </w:sdt>
  <w:p w:rsidR="00BC3FA6" w:rsidRDefault="00BC3F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8A5" w:rsidRDefault="00C268A5" w:rsidP="00771099">
      <w:r>
        <w:separator/>
      </w:r>
    </w:p>
  </w:footnote>
  <w:footnote w:type="continuationSeparator" w:id="1">
    <w:p w:rsidR="00C268A5" w:rsidRDefault="00C268A5" w:rsidP="00771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FA6" w:rsidRDefault="00BC3F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FA6" w:rsidRDefault="00BC3F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FA6" w:rsidRDefault="00BC3F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1"/>
    <w:multiLevelType w:val="hybridMultilevel"/>
    <w:tmpl w:val="00001030"/>
    <w:lvl w:ilvl="0" w:tplc="00005A9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728"/>
    <w:multiLevelType w:val="hybridMultilevel"/>
    <w:tmpl w:val="000051D1"/>
    <w:lvl w:ilvl="0" w:tplc="000010D9">
      <w:start w:val="1"/>
      <w:numFmt w:val="lowerLetter"/>
      <w:lvlText w:val="%1"/>
      <w:lvlJc w:val="left"/>
      <w:pPr>
        <w:tabs>
          <w:tab w:val="num" w:pos="720"/>
        </w:tabs>
        <w:ind w:left="720" w:hanging="360"/>
      </w:pPr>
    </w:lvl>
    <w:lvl w:ilvl="1" w:tplc="00006C6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E55"/>
    <w:multiLevelType w:val="hybridMultilevel"/>
    <w:tmpl w:val="00000390"/>
    <w:lvl w:ilvl="0" w:tplc="00002A38">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EA1"/>
    <w:multiLevelType w:val="hybridMultilevel"/>
    <w:tmpl w:val="00004C66"/>
    <w:lvl w:ilvl="0" w:tplc="00005C5E">
      <w:start w:val="5"/>
      <w:numFmt w:val="lowerLetter"/>
      <w:lvlText w:val="%1."/>
      <w:lvlJc w:val="left"/>
      <w:pPr>
        <w:tabs>
          <w:tab w:val="num" w:pos="720"/>
        </w:tabs>
        <w:ind w:left="720" w:hanging="360"/>
      </w:pPr>
    </w:lvl>
    <w:lvl w:ilvl="1" w:tplc="00006D4E">
      <w:start w:val="7"/>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A731794"/>
    <w:multiLevelType w:val="hybridMultilevel"/>
    <w:tmpl w:val="4970D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D6D39"/>
    <w:multiLevelType w:val="hybridMultilevel"/>
    <w:tmpl w:val="022CC312"/>
    <w:lvl w:ilvl="0" w:tplc="52A2780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6DA5693"/>
    <w:multiLevelType w:val="hybridMultilevel"/>
    <w:tmpl w:val="EC9CAF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9669E9"/>
    <w:multiLevelType w:val="hybridMultilevel"/>
    <w:tmpl w:val="5584057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2FB60349"/>
    <w:multiLevelType w:val="hybridMultilevel"/>
    <w:tmpl w:val="66F6649A"/>
    <w:lvl w:ilvl="0" w:tplc="40090001">
      <w:start w:val="1"/>
      <w:numFmt w:val="bullet"/>
      <w:lvlText w:val=""/>
      <w:lvlJc w:val="left"/>
      <w:pPr>
        <w:ind w:left="1816"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9">
    <w:nsid w:val="40A776C8"/>
    <w:multiLevelType w:val="hybridMultilevel"/>
    <w:tmpl w:val="3224D726"/>
    <w:lvl w:ilvl="0" w:tplc="4F7A5F8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A5A2E7F"/>
    <w:multiLevelType w:val="hybridMultilevel"/>
    <w:tmpl w:val="EC9CAF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9F46D5"/>
    <w:multiLevelType w:val="hybridMultilevel"/>
    <w:tmpl w:val="8F8C7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735DF8"/>
    <w:multiLevelType w:val="hybridMultilevel"/>
    <w:tmpl w:val="E542B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297EA9"/>
    <w:multiLevelType w:val="hybridMultilevel"/>
    <w:tmpl w:val="0AA832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CD707E0"/>
    <w:multiLevelType w:val="hybridMultilevel"/>
    <w:tmpl w:val="3AAE76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 w:numId="6">
    <w:abstractNumId w:val="14"/>
  </w:num>
  <w:num w:numId="7">
    <w:abstractNumId w:val="7"/>
  </w:num>
  <w:num w:numId="8">
    <w:abstractNumId w:val="5"/>
  </w:num>
  <w:num w:numId="9">
    <w:abstractNumId w:val="9"/>
  </w:num>
  <w:num w:numId="10">
    <w:abstractNumId w:val="10"/>
  </w:num>
  <w:num w:numId="11">
    <w:abstractNumId w:val="6"/>
  </w:num>
  <w:num w:numId="12">
    <w:abstractNumId w:val="11"/>
  </w:num>
  <w:num w:numId="13">
    <w:abstractNumId w:val="13"/>
  </w:num>
  <w:num w:numId="14">
    <w:abstractNumId w:val="4"/>
  </w:num>
  <w:num w:numId="15">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3186"/>
  </w:hdrShapeDefaults>
  <w:footnotePr>
    <w:footnote w:id="0"/>
    <w:footnote w:id="1"/>
  </w:footnotePr>
  <w:endnotePr>
    <w:endnote w:id="0"/>
    <w:endnote w:id="1"/>
  </w:endnotePr>
  <w:compat/>
  <w:rsids>
    <w:rsidRoot w:val="00740D5A"/>
    <w:rsid w:val="00003126"/>
    <w:rsid w:val="00004FC3"/>
    <w:rsid w:val="00015F8C"/>
    <w:rsid w:val="0001652C"/>
    <w:rsid w:val="00024E54"/>
    <w:rsid w:val="00032AFB"/>
    <w:rsid w:val="00061BB1"/>
    <w:rsid w:val="000636AF"/>
    <w:rsid w:val="000653D2"/>
    <w:rsid w:val="00066583"/>
    <w:rsid w:val="0007004C"/>
    <w:rsid w:val="00074C4E"/>
    <w:rsid w:val="00077F37"/>
    <w:rsid w:val="00081522"/>
    <w:rsid w:val="00085610"/>
    <w:rsid w:val="000B379E"/>
    <w:rsid w:val="000C488B"/>
    <w:rsid w:val="000D7D75"/>
    <w:rsid w:val="000E5AFB"/>
    <w:rsid w:val="000F6843"/>
    <w:rsid w:val="00104E43"/>
    <w:rsid w:val="00110AB4"/>
    <w:rsid w:val="00110E27"/>
    <w:rsid w:val="0011610A"/>
    <w:rsid w:val="0012051E"/>
    <w:rsid w:val="001338A5"/>
    <w:rsid w:val="0014185D"/>
    <w:rsid w:val="00142DEA"/>
    <w:rsid w:val="001470CA"/>
    <w:rsid w:val="00152584"/>
    <w:rsid w:val="00161F77"/>
    <w:rsid w:val="00166F79"/>
    <w:rsid w:val="001762D8"/>
    <w:rsid w:val="00181594"/>
    <w:rsid w:val="00186185"/>
    <w:rsid w:val="001A2D21"/>
    <w:rsid w:val="001A5472"/>
    <w:rsid w:val="001C0C0D"/>
    <w:rsid w:val="001C11F7"/>
    <w:rsid w:val="001C501B"/>
    <w:rsid w:val="001C73A5"/>
    <w:rsid w:val="001D72C2"/>
    <w:rsid w:val="001D7FCC"/>
    <w:rsid w:val="001E4429"/>
    <w:rsid w:val="001F62BD"/>
    <w:rsid w:val="00212C21"/>
    <w:rsid w:val="00234199"/>
    <w:rsid w:val="0023770A"/>
    <w:rsid w:val="00260FB6"/>
    <w:rsid w:val="00262EC8"/>
    <w:rsid w:val="002860A2"/>
    <w:rsid w:val="002934A8"/>
    <w:rsid w:val="002B1833"/>
    <w:rsid w:val="002B2917"/>
    <w:rsid w:val="002C1A94"/>
    <w:rsid w:val="002C5B43"/>
    <w:rsid w:val="002D2704"/>
    <w:rsid w:val="002D696C"/>
    <w:rsid w:val="002F5171"/>
    <w:rsid w:val="00311780"/>
    <w:rsid w:val="00322886"/>
    <w:rsid w:val="003260DD"/>
    <w:rsid w:val="003414BD"/>
    <w:rsid w:val="00345F1E"/>
    <w:rsid w:val="00350A6B"/>
    <w:rsid w:val="003709DA"/>
    <w:rsid w:val="0037618E"/>
    <w:rsid w:val="00381A90"/>
    <w:rsid w:val="00390CAE"/>
    <w:rsid w:val="003A014E"/>
    <w:rsid w:val="003B320F"/>
    <w:rsid w:val="003D4E58"/>
    <w:rsid w:val="003D53AE"/>
    <w:rsid w:val="003E4B93"/>
    <w:rsid w:val="0040641A"/>
    <w:rsid w:val="00410DC0"/>
    <w:rsid w:val="00412E0E"/>
    <w:rsid w:val="004308DE"/>
    <w:rsid w:val="00450355"/>
    <w:rsid w:val="00455490"/>
    <w:rsid w:val="0045770C"/>
    <w:rsid w:val="00461108"/>
    <w:rsid w:val="004618AD"/>
    <w:rsid w:val="00465ED8"/>
    <w:rsid w:val="00475A0E"/>
    <w:rsid w:val="004777B7"/>
    <w:rsid w:val="00481728"/>
    <w:rsid w:val="00487997"/>
    <w:rsid w:val="00491EDE"/>
    <w:rsid w:val="00495737"/>
    <w:rsid w:val="004A0DE5"/>
    <w:rsid w:val="004B094A"/>
    <w:rsid w:val="004B33B7"/>
    <w:rsid w:val="004B403E"/>
    <w:rsid w:val="004B66B2"/>
    <w:rsid w:val="004C70BF"/>
    <w:rsid w:val="004E60D5"/>
    <w:rsid w:val="004E7B5C"/>
    <w:rsid w:val="004F25A2"/>
    <w:rsid w:val="004F69C7"/>
    <w:rsid w:val="0050212C"/>
    <w:rsid w:val="005023F7"/>
    <w:rsid w:val="00505E6E"/>
    <w:rsid w:val="005155DD"/>
    <w:rsid w:val="00530E91"/>
    <w:rsid w:val="00535576"/>
    <w:rsid w:val="00536286"/>
    <w:rsid w:val="005536CC"/>
    <w:rsid w:val="00565F26"/>
    <w:rsid w:val="00567162"/>
    <w:rsid w:val="005720AB"/>
    <w:rsid w:val="00573D6D"/>
    <w:rsid w:val="00575531"/>
    <w:rsid w:val="005907EC"/>
    <w:rsid w:val="005A2DAB"/>
    <w:rsid w:val="005B4BAC"/>
    <w:rsid w:val="005C0142"/>
    <w:rsid w:val="005C3735"/>
    <w:rsid w:val="005D201F"/>
    <w:rsid w:val="005D56AF"/>
    <w:rsid w:val="005D5EFE"/>
    <w:rsid w:val="005E0CBD"/>
    <w:rsid w:val="005E33F9"/>
    <w:rsid w:val="005F2627"/>
    <w:rsid w:val="005F334E"/>
    <w:rsid w:val="005F7FD1"/>
    <w:rsid w:val="0060522B"/>
    <w:rsid w:val="00611C15"/>
    <w:rsid w:val="00612B53"/>
    <w:rsid w:val="00617C9A"/>
    <w:rsid w:val="006239C1"/>
    <w:rsid w:val="00627B69"/>
    <w:rsid w:val="0063571D"/>
    <w:rsid w:val="00653838"/>
    <w:rsid w:val="00660471"/>
    <w:rsid w:val="00667955"/>
    <w:rsid w:val="00682433"/>
    <w:rsid w:val="006835B5"/>
    <w:rsid w:val="006944E5"/>
    <w:rsid w:val="00694C51"/>
    <w:rsid w:val="006A1D82"/>
    <w:rsid w:val="006A6CB4"/>
    <w:rsid w:val="006B0C50"/>
    <w:rsid w:val="006C0A6D"/>
    <w:rsid w:val="006D59C6"/>
    <w:rsid w:val="006D73E7"/>
    <w:rsid w:val="006E33C6"/>
    <w:rsid w:val="006E5E9A"/>
    <w:rsid w:val="006F073A"/>
    <w:rsid w:val="00704D51"/>
    <w:rsid w:val="0070525A"/>
    <w:rsid w:val="00712889"/>
    <w:rsid w:val="0071366A"/>
    <w:rsid w:val="007238E9"/>
    <w:rsid w:val="00733FB4"/>
    <w:rsid w:val="0073558C"/>
    <w:rsid w:val="0074096F"/>
    <w:rsid w:val="00740D5A"/>
    <w:rsid w:val="00744E3A"/>
    <w:rsid w:val="00752086"/>
    <w:rsid w:val="00765A20"/>
    <w:rsid w:val="007669CA"/>
    <w:rsid w:val="00767753"/>
    <w:rsid w:val="00771099"/>
    <w:rsid w:val="007801BC"/>
    <w:rsid w:val="007811CF"/>
    <w:rsid w:val="0079210C"/>
    <w:rsid w:val="00794167"/>
    <w:rsid w:val="00794D21"/>
    <w:rsid w:val="007A60DD"/>
    <w:rsid w:val="007B72EC"/>
    <w:rsid w:val="007C07E1"/>
    <w:rsid w:val="007C081E"/>
    <w:rsid w:val="007C1D55"/>
    <w:rsid w:val="007E40DE"/>
    <w:rsid w:val="007E6CB4"/>
    <w:rsid w:val="007E719D"/>
    <w:rsid w:val="007F4A81"/>
    <w:rsid w:val="007F6ACB"/>
    <w:rsid w:val="0080224E"/>
    <w:rsid w:val="0080266B"/>
    <w:rsid w:val="00802DD5"/>
    <w:rsid w:val="00805AC0"/>
    <w:rsid w:val="008145B6"/>
    <w:rsid w:val="00825B10"/>
    <w:rsid w:val="008430EA"/>
    <w:rsid w:val="00845A5C"/>
    <w:rsid w:val="00852427"/>
    <w:rsid w:val="00860E45"/>
    <w:rsid w:val="00876D6F"/>
    <w:rsid w:val="00881E70"/>
    <w:rsid w:val="00890E90"/>
    <w:rsid w:val="008A796A"/>
    <w:rsid w:val="008B0813"/>
    <w:rsid w:val="008B4BD8"/>
    <w:rsid w:val="008C174C"/>
    <w:rsid w:val="008C187D"/>
    <w:rsid w:val="008C5DEB"/>
    <w:rsid w:val="008E49ED"/>
    <w:rsid w:val="008E72EE"/>
    <w:rsid w:val="008F49F5"/>
    <w:rsid w:val="008F4CCF"/>
    <w:rsid w:val="00907501"/>
    <w:rsid w:val="00947BC7"/>
    <w:rsid w:val="00952D54"/>
    <w:rsid w:val="00954052"/>
    <w:rsid w:val="0097722D"/>
    <w:rsid w:val="00986C28"/>
    <w:rsid w:val="00990C99"/>
    <w:rsid w:val="00991FBA"/>
    <w:rsid w:val="00997755"/>
    <w:rsid w:val="009A00DC"/>
    <w:rsid w:val="009A6828"/>
    <w:rsid w:val="009B3D4E"/>
    <w:rsid w:val="009B5D7B"/>
    <w:rsid w:val="009C2145"/>
    <w:rsid w:val="009C454F"/>
    <w:rsid w:val="009D524B"/>
    <w:rsid w:val="009E157C"/>
    <w:rsid w:val="009E3574"/>
    <w:rsid w:val="009F406B"/>
    <w:rsid w:val="009F46B3"/>
    <w:rsid w:val="00A03785"/>
    <w:rsid w:val="00A039FE"/>
    <w:rsid w:val="00A05BD4"/>
    <w:rsid w:val="00A07892"/>
    <w:rsid w:val="00A078A2"/>
    <w:rsid w:val="00A17D31"/>
    <w:rsid w:val="00A24D82"/>
    <w:rsid w:val="00A258EC"/>
    <w:rsid w:val="00A34FDB"/>
    <w:rsid w:val="00A44586"/>
    <w:rsid w:val="00A51E87"/>
    <w:rsid w:val="00A52786"/>
    <w:rsid w:val="00A95C05"/>
    <w:rsid w:val="00AA228D"/>
    <w:rsid w:val="00AA45AA"/>
    <w:rsid w:val="00AB1572"/>
    <w:rsid w:val="00AB1880"/>
    <w:rsid w:val="00AD3634"/>
    <w:rsid w:val="00AD5D4F"/>
    <w:rsid w:val="00AD6C90"/>
    <w:rsid w:val="00AE1815"/>
    <w:rsid w:val="00AE1DD1"/>
    <w:rsid w:val="00AE3058"/>
    <w:rsid w:val="00AE753C"/>
    <w:rsid w:val="00AF3E6E"/>
    <w:rsid w:val="00B01544"/>
    <w:rsid w:val="00B06232"/>
    <w:rsid w:val="00B1349F"/>
    <w:rsid w:val="00B13983"/>
    <w:rsid w:val="00B14557"/>
    <w:rsid w:val="00B20C47"/>
    <w:rsid w:val="00B23936"/>
    <w:rsid w:val="00B55B32"/>
    <w:rsid w:val="00B573E0"/>
    <w:rsid w:val="00B6538B"/>
    <w:rsid w:val="00B677B0"/>
    <w:rsid w:val="00B734C4"/>
    <w:rsid w:val="00B762CD"/>
    <w:rsid w:val="00B80E8E"/>
    <w:rsid w:val="00B84C18"/>
    <w:rsid w:val="00BA0C77"/>
    <w:rsid w:val="00BA4930"/>
    <w:rsid w:val="00BB1123"/>
    <w:rsid w:val="00BB77FA"/>
    <w:rsid w:val="00BC0BA1"/>
    <w:rsid w:val="00BC3FA6"/>
    <w:rsid w:val="00BE6728"/>
    <w:rsid w:val="00BF0924"/>
    <w:rsid w:val="00C02B51"/>
    <w:rsid w:val="00C03FA0"/>
    <w:rsid w:val="00C04C2B"/>
    <w:rsid w:val="00C072F5"/>
    <w:rsid w:val="00C10631"/>
    <w:rsid w:val="00C268A5"/>
    <w:rsid w:val="00C31EDF"/>
    <w:rsid w:val="00C370C3"/>
    <w:rsid w:val="00C3770C"/>
    <w:rsid w:val="00C37C7B"/>
    <w:rsid w:val="00C4337A"/>
    <w:rsid w:val="00C435CC"/>
    <w:rsid w:val="00C44436"/>
    <w:rsid w:val="00C51C33"/>
    <w:rsid w:val="00C63B93"/>
    <w:rsid w:val="00C65C52"/>
    <w:rsid w:val="00C661D6"/>
    <w:rsid w:val="00C829C6"/>
    <w:rsid w:val="00C86952"/>
    <w:rsid w:val="00C87654"/>
    <w:rsid w:val="00C876B1"/>
    <w:rsid w:val="00C9063E"/>
    <w:rsid w:val="00C91491"/>
    <w:rsid w:val="00C96355"/>
    <w:rsid w:val="00C97FF9"/>
    <w:rsid w:val="00CB518F"/>
    <w:rsid w:val="00CD0878"/>
    <w:rsid w:val="00CE4F8E"/>
    <w:rsid w:val="00CE769A"/>
    <w:rsid w:val="00CF2DE4"/>
    <w:rsid w:val="00CF6D3F"/>
    <w:rsid w:val="00CF7015"/>
    <w:rsid w:val="00D0073B"/>
    <w:rsid w:val="00D065E9"/>
    <w:rsid w:val="00D124DB"/>
    <w:rsid w:val="00D12CA0"/>
    <w:rsid w:val="00D156DF"/>
    <w:rsid w:val="00D24F0F"/>
    <w:rsid w:val="00D34D1E"/>
    <w:rsid w:val="00D4442A"/>
    <w:rsid w:val="00D75ED4"/>
    <w:rsid w:val="00D808F6"/>
    <w:rsid w:val="00D83C21"/>
    <w:rsid w:val="00DB060F"/>
    <w:rsid w:val="00DB46BF"/>
    <w:rsid w:val="00DB531E"/>
    <w:rsid w:val="00DC5CFF"/>
    <w:rsid w:val="00DD0398"/>
    <w:rsid w:val="00DD3E2A"/>
    <w:rsid w:val="00DE035D"/>
    <w:rsid w:val="00DE344B"/>
    <w:rsid w:val="00DE7945"/>
    <w:rsid w:val="00DF1D28"/>
    <w:rsid w:val="00DF6C7A"/>
    <w:rsid w:val="00E0093E"/>
    <w:rsid w:val="00E0246D"/>
    <w:rsid w:val="00E10308"/>
    <w:rsid w:val="00E124E3"/>
    <w:rsid w:val="00E12C07"/>
    <w:rsid w:val="00E146CF"/>
    <w:rsid w:val="00E15B0D"/>
    <w:rsid w:val="00E16EEC"/>
    <w:rsid w:val="00E20F46"/>
    <w:rsid w:val="00E211BD"/>
    <w:rsid w:val="00E24E02"/>
    <w:rsid w:val="00E41C2C"/>
    <w:rsid w:val="00E45B70"/>
    <w:rsid w:val="00E63659"/>
    <w:rsid w:val="00E77823"/>
    <w:rsid w:val="00E82E29"/>
    <w:rsid w:val="00E85718"/>
    <w:rsid w:val="00EA1849"/>
    <w:rsid w:val="00EA454E"/>
    <w:rsid w:val="00EB600F"/>
    <w:rsid w:val="00EC1167"/>
    <w:rsid w:val="00ED17CE"/>
    <w:rsid w:val="00ED2CD6"/>
    <w:rsid w:val="00ED2D38"/>
    <w:rsid w:val="00EE2330"/>
    <w:rsid w:val="00F0381D"/>
    <w:rsid w:val="00F26B16"/>
    <w:rsid w:val="00F27B8B"/>
    <w:rsid w:val="00F30F43"/>
    <w:rsid w:val="00F314ED"/>
    <w:rsid w:val="00F41E5D"/>
    <w:rsid w:val="00F7107A"/>
    <w:rsid w:val="00F7377F"/>
    <w:rsid w:val="00F7448D"/>
    <w:rsid w:val="00F844B0"/>
    <w:rsid w:val="00FA6BEF"/>
    <w:rsid w:val="00FA6CD9"/>
    <w:rsid w:val="00FB6B4A"/>
    <w:rsid w:val="00FC4AB0"/>
    <w:rsid w:val="00FC7D6D"/>
    <w:rsid w:val="00FD202D"/>
    <w:rsid w:val="00FD57FA"/>
    <w:rsid w:val="00FE0BF0"/>
    <w:rsid w:val="00FF02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D5A"/>
    <w:pPr>
      <w:spacing w:after="0" w:line="240" w:lineRule="auto"/>
    </w:pPr>
    <w:rPr>
      <w:rFonts w:eastAsiaTheme="minorEastAsia" w:cs="Times New Roman"/>
      <w:sz w:val="24"/>
      <w:szCs w:val="24"/>
      <w:lang w:val="en-US" w:bidi="en-US"/>
    </w:rPr>
  </w:style>
  <w:style w:type="paragraph" w:styleId="Heading1">
    <w:name w:val="heading 1"/>
    <w:basedOn w:val="Normal"/>
    <w:next w:val="Normal"/>
    <w:link w:val="Heading1Char"/>
    <w:qFormat/>
    <w:rsid w:val="00A05BD4"/>
    <w:pPr>
      <w:keepNext/>
      <w:spacing w:before="40" w:after="40" w:line="360" w:lineRule="auto"/>
      <w:jc w:val="center"/>
      <w:outlineLvl w:val="0"/>
    </w:pPr>
    <w:rPr>
      <w:rFonts w:ascii="Times New Roman" w:eastAsia="Times New Roman" w:hAnsi="Times New Roman"/>
      <w:sz w:val="32"/>
      <w:szCs w:val="32"/>
      <w:lang w:val="en-GB" w:bidi="ar-SA"/>
    </w:rPr>
  </w:style>
  <w:style w:type="paragraph" w:styleId="Heading5">
    <w:name w:val="heading 5"/>
    <w:basedOn w:val="Normal"/>
    <w:next w:val="Normal"/>
    <w:link w:val="Heading5Char"/>
    <w:uiPriority w:val="9"/>
    <w:semiHidden/>
    <w:unhideWhenUsed/>
    <w:qFormat/>
    <w:rsid w:val="00412E0E"/>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0D5A"/>
    <w:rPr>
      <w:szCs w:val="32"/>
    </w:rPr>
  </w:style>
  <w:style w:type="paragraph" w:styleId="BodyText">
    <w:name w:val="Body Text"/>
    <w:basedOn w:val="Normal"/>
    <w:link w:val="BodyTextChar"/>
    <w:unhideWhenUsed/>
    <w:rsid w:val="007A60DD"/>
    <w:pPr>
      <w:jc w:val="both"/>
    </w:pPr>
    <w:rPr>
      <w:rFonts w:ascii="Times New Roman" w:eastAsia="Times New Roman" w:hAnsi="Times New Roman"/>
      <w:lang w:bidi="ar-SA"/>
    </w:rPr>
  </w:style>
  <w:style w:type="character" w:customStyle="1" w:styleId="BodyTextChar">
    <w:name w:val="Body Text Char"/>
    <w:basedOn w:val="DefaultParagraphFont"/>
    <w:link w:val="BodyText"/>
    <w:rsid w:val="007A60D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A60DD"/>
    <w:pPr>
      <w:ind w:left="720"/>
      <w:contextualSpacing/>
    </w:pPr>
    <w:rPr>
      <w:rFonts w:ascii="Times New Roman" w:eastAsia="Times New Roman" w:hAnsi="Times New Roman"/>
      <w:lang w:bidi="ar-SA"/>
    </w:rPr>
  </w:style>
  <w:style w:type="paragraph" w:customStyle="1" w:styleId="Default">
    <w:name w:val="Default"/>
    <w:rsid w:val="00350A6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PlainTextChar">
    <w:name w:val="Plain Text Char"/>
    <w:basedOn w:val="DefaultParagraphFont"/>
    <w:link w:val="PlainText"/>
    <w:locked/>
    <w:rsid w:val="00350A6B"/>
    <w:rPr>
      <w:rFonts w:ascii="Courier New" w:hAnsi="Courier New"/>
    </w:rPr>
  </w:style>
  <w:style w:type="paragraph" w:styleId="PlainText">
    <w:name w:val="Plain Text"/>
    <w:basedOn w:val="Normal"/>
    <w:link w:val="PlainTextChar"/>
    <w:rsid w:val="00350A6B"/>
    <w:rPr>
      <w:rFonts w:ascii="Courier New" w:eastAsiaTheme="minorHAnsi" w:hAnsi="Courier New" w:cstheme="minorBidi"/>
      <w:sz w:val="22"/>
      <w:szCs w:val="22"/>
      <w:lang w:val="en-IN" w:bidi="ar-SA"/>
    </w:rPr>
  </w:style>
  <w:style w:type="character" w:customStyle="1" w:styleId="PlainTextChar1">
    <w:name w:val="Plain Text Char1"/>
    <w:basedOn w:val="DefaultParagraphFont"/>
    <w:link w:val="PlainText"/>
    <w:uiPriority w:val="99"/>
    <w:semiHidden/>
    <w:rsid w:val="00350A6B"/>
    <w:rPr>
      <w:rFonts w:ascii="Consolas" w:eastAsiaTheme="minorEastAsia" w:hAnsi="Consolas" w:cs="Consolas"/>
      <w:sz w:val="21"/>
      <w:szCs w:val="21"/>
      <w:lang w:val="en-US" w:bidi="en-US"/>
    </w:rPr>
  </w:style>
  <w:style w:type="character" w:styleId="Hyperlink">
    <w:name w:val="Hyperlink"/>
    <w:basedOn w:val="DefaultParagraphFont"/>
    <w:uiPriority w:val="99"/>
    <w:unhideWhenUsed/>
    <w:rsid w:val="003A014E"/>
    <w:rPr>
      <w:color w:val="0000FF"/>
      <w:u w:val="single"/>
    </w:rPr>
  </w:style>
  <w:style w:type="paragraph" w:styleId="Header">
    <w:name w:val="header"/>
    <w:basedOn w:val="Normal"/>
    <w:link w:val="HeaderChar"/>
    <w:uiPriority w:val="99"/>
    <w:semiHidden/>
    <w:unhideWhenUsed/>
    <w:rsid w:val="00771099"/>
    <w:pPr>
      <w:tabs>
        <w:tab w:val="center" w:pos="4513"/>
        <w:tab w:val="right" w:pos="9026"/>
      </w:tabs>
    </w:pPr>
  </w:style>
  <w:style w:type="character" w:customStyle="1" w:styleId="HeaderChar">
    <w:name w:val="Header Char"/>
    <w:basedOn w:val="DefaultParagraphFont"/>
    <w:link w:val="Header"/>
    <w:uiPriority w:val="99"/>
    <w:semiHidden/>
    <w:rsid w:val="00771099"/>
    <w:rPr>
      <w:rFonts w:eastAsiaTheme="minorEastAsia" w:cs="Times New Roman"/>
      <w:sz w:val="24"/>
      <w:szCs w:val="24"/>
      <w:lang w:val="en-US" w:bidi="en-US"/>
    </w:rPr>
  </w:style>
  <w:style w:type="paragraph" w:styleId="Footer">
    <w:name w:val="footer"/>
    <w:basedOn w:val="Normal"/>
    <w:link w:val="FooterChar"/>
    <w:uiPriority w:val="99"/>
    <w:unhideWhenUsed/>
    <w:rsid w:val="00771099"/>
    <w:pPr>
      <w:tabs>
        <w:tab w:val="center" w:pos="4513"/>
        <w:tab w:val="right" w:pos="9026"/>
      </w:tabs>
    </w:pPr>
  </w:style>
  <w:style w:type="character" w:customStyle="1" w:styleId="FooterChar">
    <w:name w:val="Footer Char"/>
    <w:basedOn w:val="DefaultParagraphFont"/>
    <w:link w:val="Footer"/>
    <w:uiPriority w:val="99"/>
    <w:rsid w:val="00771099"/>
    <w:rPr>
      <w:rFonts w:eastAsiaTheme="minorEastAsia" w:cs="Times New Roman"/>
      <w:sz w:val="24"/>
      <w:szCs w:val="24"/>
      <w:lang w:val="en-US" w:bidi="en-US"/>
    </w:rPr>
  </w:style>
  <w:style w:type="character" w:customStyle="1" w:styleId="Heading1Char">
    <w:name w:val="Heading 1 Char"/>
    <w:basedOn w:val="DefaultParagraphFont"/>
    <w:link w:val="Heading1"/>
    <w:rsid w:val="00A05BD4"/>
    <w:rPr>
      <w:rFonts w:ascii="Times New Roman" w:eastAsia="Times New Roman" w:hAnsi="Times New Roman" w:cs="Times New Roman"/>
      <w:sz w:val="32"/>
      <w:szCs w:val="32"/>
      <w:lang w:val="en-GB"/>
    </w:rPr>
  </w:style>
  <w:style w:type="character" w:customStyle="1" w:styleId="Heading5Char">
    <w:name w:val="Heading 5 Char"/>
    <w:basedOn w:val="DefaultParagraphFont"/>
    <w:link w:val="Heading5"/>
    <w:uiPriority w:val="9"/>
    <w:semiHidden/>
    <w:rsid w:val="00412E0E"/>
    <w:rPr>
      <w:rFonts w:ascii="Calibri" w:eastAsia="Times New Roman" w:hAnsi="Calibri" w:cs="Times New Roman"/>
      <w:b/>
      <w:bCs/>
      <w:i/>
      <w:iCs/>
      <w:sz w:val="26"/>
      <w:szCs w:val="26"/>
      <w:lang w:val="en-US" w:bidi="en-US"/>
    </w:rPr>
  </w:style>
  <w:style w:type="table" w:styleId="TableGrid">
    <w:name w:val="Table Grid"/>
    <w:basedOn w:val="TableNormal"/>
    <w:uiPriority w:val="59"/>
    <w:rsid w:val="00565F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8C174C"/>
    <w:pPr>
      <w:spacing w:before="100" w:beforeAutospacing="1" w:after="100" w:afterAutospacing="1"/>
    </w:pPr>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14</Pages>
  <Words>3405</Words>
  <Characters>19410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coap</dc:creator>
  <cp:keywords/>
  <dc:description/>
  <cp:lastModifiedBy>divakar</cp:lastModifiedBy>
  <cp:revision>345</cp:revision>
  <cp:lastPrinted>2016-06-21T23:45:00Z</cp:lastPrinted>
  <dcterms:created xsi:type="dcterms:W3CDTF">2015-06-26T11:59:00Z</dcterms:created>
  <dcterms:modified xsi:type="dcterms:W3CDTF">2016-06-25T05:51:00Z</dcterms:modified>
</cp:coreProperties>
</file>